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20" w:rsidRPr="00D12EA6" w:rsidRDefault="00B7031A" w:rsidP="00D12EA6">
      <w:pPr>
        <w:pStyle w:val="Heading3"/>
        <w:spacing w:before="0" w:line="240" w:lineRule="auto"/>
        <w:rPr>
          <w:rFonts w:ascii="Verdana" w:hAnsi="Verdana"/>
          <w:b w:val="0"/>
          <w:bCs w:val="0"/>
          <w:sz w:val="48"/>
          <w:szCs w:val="48"/>
        </w:rPr>
      </w:pPr>
      <w:r w:rsidRPr="00D12EA6">
        <w:rPr>
          <w:rFonts w:ascii="Tahoma" w:eastAsia="Times New Roman" w:hAnsi="Tahoma" w:cs="Times New Roman"/>
          <w:color w:val="143970"/>
          <w:sz w:val="48"/>
          <w:szCs w:val="48"/>
          <w:lang w:bidi="ar-SA"/>
        </w:rPr>
        <w:t>Unofficial Comment Form</w:t>
      </w:r>
    </w:p>
    <w:p w:rsidR="00B7031A" w:rsidRPr="00D12EA6" w:rsidRDefault="004672F4" w:rsidP="00D12EA6">
      <w:pPr>
        <w:pStyle w:val="Heading3"/>
        <w:spacing w:before="0" w:line="240" w:lineRule="auto"/>
        <w:rPr>
          <w:rFonts w:ascii="Tahoma" w:eastAsia="Times New Roman" w:hAnsi="Tahoma" w:cs="Times New Roman"/>
          <w:bCs w:val="0"/>
          <w:color w:val="143970"/>
          <w:sz w:val="40"/>
          <w:szCs w:val="40"/>
          <w:lang w:bidi="ar-SA"/>
        </w:rPr>
      </w:pPr>
      <w:r>
        <w:rPr>
          <w:rFonts w:ascii="Tahoma" w:eastAsia="Times New Roman" w:hAnsi="Tahoma" w:cs="Times New Roman"/>
          <w:bCs w:val="0"/>
          <w:color w:val="143970"/>
          <w:sz w:val="40"/>
          <w:szCs w:val="40"/>
          <w:lang w:bidi="ar-SA"/>
        </w:rPr>
        <w:t xml:space="preserve">NERC Functional Model – </w:t>
      </w:r>
      <w:r w:rsidR="00B7031A" w:rsidRPr="00D12EA6">
        <w:rPr>
          <w:rFonts w:ascii="Tahoma" w:eastAsia="Times New Roman" w:hAnsi="Tahoma" w:cs="Times New Roman"/>
          <w:bCs w:val="0"/>
          <w:color w:val="143970"/>
          <w:sz w:val="40"/>
          <w:szCs w:val="40"/>
          <w:lang w:bidi="ar-SA"/>
        </w:rPr>
        <w:t>Demand Response Functions and Entities</w:t>
      </w:r>
    </w:p>
    <w:p w:rsidR="00B7031A" w:rsidRDefault="00B7031A" w:rsidP="00B7031A">
      <w:pPr>
        <w:rPr>
          <w:rFonts w:ascii="Verdana" w:hAnsi="Verdana"/>
          <w:sz w:val="20"/>
        </w:rPr>
      </w:pPr>
    </w:p>
    <w:p w:rsidR="00686C20" w:rsidRPr="00D12EA6" w:rsidRDefault="00B7031A" w:rsidP="00D12EA6">
      <w:pPr>
        <w:spacing w:before="0" w:after="0" w:line="240" w:lineRule="auto"/>
        <w:rPr>
          <w:szCs w:val="24"/>
        </w:rPr>
      </w:pPr>
      <w:r w:rsidRPr="00D12EA6">
        <w:rPr>
          <w:szCs w:val="24"/>
        </w:rPr>
        <w:t xml:space="preserve">Please </w:t>
      </w:r>
      <w:r w:rsidRPr="00D12EA6">
        <w:rPr>
          <w:b/>
          <w:szCs w:val="24"/>
        </w:rPr>
        <w:t>DO NOT</w:t>
      </w:r>
      <w:r w:rsidRPr="00D12EA6">
        <w:rPr>
          <w:szCs w:val="24"/>
        </w:rPr>
        <w:t xml:space="preserve"> </w:t>
      </w:r>
      <w:proofErr w:type="gramStart"/>
      <w:r w:rsidRPr="00D12EA6">
        <w:rPr>
          <w:szCs w:val="24"/>
        </w:rPr>
        <w:t>use</w:t>
      </w:r>
      <w:proofErr w:type="gramEnd"/>
      <w:r w:rsidRPr="00D12EA6">
        <w:rPr>
          <w:szCs w:val="24"/>
        </w:rPr>
        <w:t xml:space="preserve"> this form</w:t>
      </w:r>
      <w:r w:rsidR="00686C20" w:rsidRPr="00D12EA6">
        <w:rPr>
          <w:szCs w:val="24"/>
        </w:rPr>
        <w:t xml:space="preserve"> to submit comments</w:t>
      </w:r>
      <w:r w:rsidRPr="00D12EA6">
        <w:rPr>
          <w:szCs w:val="24"/>
        </w:rPr>
        <w:t xml:space="preserve">.  Please use the </w:t>
      </w:r>
      <w:hyperlink r:id="rId11" w:history="1">
        <w:r w:rsidRPr="001A16A0">
          <w:rPr>
            <w:rStyle w:val="Hyperlink"/>
            <w:szCs w:val="24"/>
          </w:rPr>
          <w:t>electronic form</w:t>
        </w:r>
      </w:hyperlink>
      <w:r w:rsidRPr="001A16A0">
        <w:rPr>
          <w:szCs w:val="24"/>
        </w:rPr>
        <w:t xml:space="preserve"> to</w:t>
      </w:r>
      <w:r w:rsidRPr="00D12EA6">
        <w:rPr>
          <w:szCs w:val="24"/>
        </w:rPr>
        <w:t xml:space="preserve"> submit comments on the </w:t>
      </w:r>
      <w:r w:rsidR="007418AC" w:rsidRPr="00D12EA6">
        <w:rPr>
          <w:szCs w:val="24"/>
        </w:rPr>
        <w:t>“</w:t>
      </w:r>
      <w:r w:rsidRPr="00D12EA6">
        <w:rPr>
          <w:szCs w:val="24"/>
        </w:rPr>
        <w:t>Report on Assessing the Need for Introducing Demand Response Functions and Entities to the NERC Reliability Functional Model.</w:t>
      </w:r>
      <w:r w:rsidR="007418AC" w:rsidRPr="00D12EA6">
        <w:rPr>
          <w:szCs w:val="24"/>
        </w:rPr>
        <w:t>”</w:t>
      </w:r>
      <w:r w:rsidRPr="00D12EA6">
        <w:rPr>
          <w:szCs w:val="24"/>
        </w:rPr>
        <w:t xml:space="preserve">  Comments must be submitted by </w:t>
      </w:r>
      <w:r w:rsidR="00635F28" w:rsidRPr="00D12EA6">
        <w:rPr>
          <w:b/>
          <w:szCs w:val="24"/>
        </w:rPr>
        <w:t>March 1</w:t>
      </w:r>
      <w:r w:rsidR="004672F4">
        <w:rPr>
          <w:b/>
          <w:szCs w:val="24"/>
        </w:rPr>
        <w:t>4</w:t>
      </w:r>
      <w:r w:rsidR="00635F28" w:rsidRPr="00D12EA6">
        <w:rPr>
          <w:b/>
          <w:szCs w:val="24"/>
        </w:rPr>
        <w:t>, 2012</w:t>
      </w:r>
      <w:r w:rsidRPr="00D12EA6">
        <w:rPr>
          <w:szCs w:val="24"/>
        </w:rPr>
        <w:t xml:space="preserve">.  </w:t>
      </w:r>
    </w:p>
    <w:p w:rsidR="00B7031A" w:rsidRPr="00D12EA6" w:rsidRDefault="00B7031A" w:rsidP="00D12EA6">
      <w:pPr>
        <w:spacing w:before="120" w:after="0" w:line="240" w:lineRule="auto"/>
        <w:rPr>
          <w:szCs w:val="24"/>
        </w:rPr>
      </w:pPr>
      <w:r w:rsidRPr="00D12EA6">
        <w:rPr>
          <w:szCs w:val="24"/>
        </w:rPr>
        <w:t xml:space="preserve">If you have questions please contact Kristin </w:t>
      </w:r>
      <w:r w:rsidR="00BD4624" w:rsidRPr="00D12EA6">
        <w:rPr>
          <w:szCs w:val="24"/>
        </w:rPr>
        <w:t>Iwa</w:t>
      </w:r>
      <w:r w:rsidRPr="00D12EA6">
        <w:rPr>
          <w:szCs w:val="24"/>
        </w:rPr>
        <w:t xml:space="preserve">nechko by email at </w:t>
      </w:r>
      <w:hyperlink r:id="rId12" w:history="1">
        <w:r w:rsidRPr="00D12EA6">
          <w:rPr>
            <w:rStyle w:val="Hyperlink"/>
            <w:szCs w:val="24"/>
          </w:rPr>
          <w:t>Kristin.Iwanechko@nerc.net</w:t>
        </w:r>
      </w:hyperlink>
      <w:r w:rsidRPr="00D12EA6">
        <w:rPr>
          <w:szCs w:val="24"/>
        </w:rPr>
        <w:t xml:space="preserve"> or by telephone at </w:t>
      </w:r>
      <w:r w:rsidR="00635F28" w:rsidRPr="00D12EA6">
        <w:rPr>
          <w:szCs w:val="24"/>
        </w:rPr>
        <w:t>404-446-9736</w:t>
      </w:r>
      <w:r w:rsidRPr="00D12EA6">
        <w:rPr>
          <w:szCs w:val="24"/>
        </w:rPr>
        <w:t>.</w:t>
      </w:r>
    </w:p>
    <w:p w:rsidR="00B7031A" w:rsidRDefault="00B7031A" w:rsidP="00B7031A">
      <w:pPr>
        <w:rPr>
          <w:rFonts w:ascii="Verdana" w:hAnsi="Verdana" w:cs="Arial"/>
          <w:b/>
          <w:sz w:val="20"/>
          <w:szCs w:val="20"/>
        </w:rPr>
      </w:pPr>
    </w:p>
    <w:p w:rsidR="00B7031A" w:rsidRPr="00D12EA6" w:rsidRDefault="00B7031A" w:rsidP="00D12EA6">
      <w:pPr>
        <w:spacing w:after="0"/>
        <w:rPr>
          <w:rFonts w:ascii="Tahoma" w:hAnsi="Tahoma" w:cs="Tahoma"/>
          <w:b/>
          <w:sz w:val="22"/>
        </w:rPr>
      </w:pPr>
      <w:r w:rsidRPr="00D12EA6">
        <w:rPr>
          <w:rFonts w:ascii="Tahoma" w:hAnsi="Tahoma" w:cs="Tahoma"/>
          <w:b/>
          <w:sz w:val="22"/>
        </w:rPr>
        <w:t>Background:</w:t>
      </w:r>
    </w:p>
    <w:p w:rsidR="00B7031A" w:rsidRPr="00D12EA6" w:rsidRDefault="00B7031A" w:rsidP="00D12EA6">
      <w:pPr>
        <w:spacing w:before="0" w:after="0" w:line="240" w:lineRule="auto"/>
        <w:rPr>
          <w:szCs w:val="24"/>
        </w:rPr>
      </w:pPr>
      <w:r w:rsidRPr="00D12EA6">
        <w:rPr>
          <w:szCs w:val="24"/>
        </w:rPr>
        <w:t>In 2008, the Functional Model Working Group (FMWG) set up a small advisory team to assess the need to create a Demand Response (DR) function and a DR entity.  That advisory team concluded that such a function and related functional entity were not justified at that time. The advisory team also suggested that the FMWG reconsider the issue when developing Functional Model Version 5 (FM V5).  The advisory team recommended consideration of assigning such functions and responsibilities to functions and entities already defined in the Functional Model.</w:t>
      </w:r>
    </w:p>
    <w:p w:rsidR="00E558DC" w:rsidRPr="00D12EA6" w:rsidRDefault="00B7031A" w:rsidP="00D12EA6">
      <w:pPr>
        <w:spacing w:before="120" w:after="0" w:line="240" w:lineRule="auto"/>
        <w:rPr>
          <w:szCs w:val="24"/>
        </w:rPr>
      </w:pPr>
      <w:r w:rsidRPr="00D12EA6">
        <w:rPr>
          <w:szCs w:val="24"/>
        </w:rPr>
        <w:t xml:space="preserve">The FMWG reconsidered the issue in its development of FM V5, and again concluded that there was no justification for defining a DR function and entity. The NERC Planning Committee </w:t>
      </w:r>
      <w:r w:rsidR="00D15FDC">
        <w:rPr>
          <w:szCs w:val="24"/>
        </w:rPr>
        <w:t xml:space="preserve">approved the FM V5 </w:t>
      </w:r>
      <w:r w:rsidRPr="00D12EA6">
        <w:rPr>
          <w:szCs w:val="24"/>
        </w:rPr>
        <w:t>at its December 8-9, 2009 meeting</w:t>
      </w:r>
      <w:r w:rsidR="00D15FDC">
        <w:rPr>
          <w:szCs w:val="24"/>
        </w:rPr>
        <w:t xml:space="preserve"> and</w:t>
      </w:r>
      <w:r w:rsidRPr="00D12EA6">
        <w:rPr>
          <w:szCs w:val="24"/>
        </w:rPr>
        <w:t xml:space="preserve"> requested the FMWG reassess the need to inc</w:t>
      </w:r>
      <w:r w:rsidR="007418AC" w:rsidRPr="00D12EA6">
        <w:rPr>
          <w:szCs w:val="24"/>
        </w:rPr>
        <w:t xml:space="preserve">lude a DR Functional Entity in the Functional </w:t>
      </w:r>
      <w:r w:rsidRPr="00D12EA6">
        <w:rPr>
          <w:szCs w:val="24"/>
        </w:rPr>
        <w:t>M</w:t>
      </w:r>
      <w:r w:rsidR="007418AC" w:rsidRPr="00D12EA6">
        <w:rPr>
          <w:szCs w:val="24"/>
        </w:rPr>
        <w:t>odel</w:t>
      </w:r>
      <w:r w:rsidRPr="00D12EA6">
        <w:rPr>
          <w:szCs w:val="24"/>
        </w:rPr>
        <w:t xml:space="preserve"> V</w:t>
      </w:r>
      <w:r w:rsidR="007418AC" w:rsidRPr="00D12EA6">
        <w:rPr>
          <w:szCs w:val="24"/>
        </w:rPr>
        <w:t xml:space="preserve">ersion </w:t>
      </w:r>
      <w:r w:rsidRPr="00D12EA6">
        <w:rPr>
          <w:szCs w:val="24"/>
        </w:rPr>
        <w:t xml:space="preserve">6. </w:t>
      </w:r>
    </w:p>
    <w:p w:rsidR="00B7031A" w:rsidRPr="00D12EA6" w:rsidRDefault="00E558DC" w:rsidP="00D12EA6">
      <w:pPr>
        <w:spacing w:before="120" w:after="0" w:line="240" w:lineRule="auto"/>
        <w:rPr>
          <w:szCs w:val="24"/>
        </w:rPr>
      </w:pPr>
      <w:r w:rsidRPr="00D12EA6">
        <w:rPr>
          <w:szCs w:val="24"/>
        </w:rPr>
        <w:t>In response to this request, the FMWG</w:t>
      </w:r>
      <w:r w:rsidR="00B7031A" w:rsidRPr="00D12EA6">
        <w:rPr>
          <w:szCs w:val="24"/>
        </w:rPr>
        <w:t xml:space="preserve"> </w:t>
      </w:r>
      <w:r w:rsidRPr="00D12EA6">
        <w:rPr>
          <w:szCs w:val="24"/>
        </w:rPr>
        <w:t xml:space="preserve">formed a </w:t>
      </w:r>
      <w:r w:rsidR="00B7031A" w:rsidRPr="00D12EA6">
        <w:rPr>
          <w:szCs w:val="24"/>
        </w:rPr>
        <w:t>F</w:t>
      </w:r>
      <w:r w:rsidRPr="00D12EA6">
        <w:rPr>
          <w:szCs w:val="24"/>
        </w:rPr>
        <w:t xml:space="preserve">unctional </w:t>
      </w:r>
      <w:r w:rsidR="00B7031A" w:rsidRPr="00D12EA6">
        <w:rPr>
          <w:szCs w:val="24"/>
        </w:rPr>
        <w:t>M</w:t>
      </w:r>
      <w:r w:rsidRPr="00D12EA6">
        <w:rPr>
          <w:szCs w:val="24"/>
        </w:rPr>
        <w:t xml:space="preserve">odel </w:t>
      </w:r>
      <w:r w:rsidR="00B7031A" w:rsidRPr="00D12EA6">
        <w:rPr>
          <w:szCs w:val="24"/>
        </w:rPr>
        <w:t>D</w:t>
      </w:r>
      <w:r w:rsidRPr="00D12EA6">
        <w:rPr>
          <w:szCs w:val="24"/>
        </w:rPr>
        <w:t xml:space="preserve">emand Response </w:t>
      </w:r>
      <w:r w:rsidR="00B7031A" w:rsidRPr="00D12EA6">
        <w:rPr>
          <w:szCs w:val="24"/>
        </w:rPr>
        <w:t>A</w:t>
      </w:r>
      <w:r w:rsidRPr="00D12EA6">
        <w:rPr>
          <w:szCs w:val="24"/>
        </w:rPr>
        <w:t xml:space="preserve">dvisory </w:t>
      </w:r>
      <w:r w:rsidR="00B7031A" w:rsidRPr="00D12EA6">
        <w:rPr>
          <w:szCs w:val="24"/>
        </w:rPr>
        <w:t>T</w:t>
      </w:r>
      <w:r w:rsidR="00025876" w:rsidRPr="00D12EA6">
        <w:rPr>
          <w:szCs w:val="24"/>
        </w:rPr>
        <w:t>eam (FMDRAT) in mid-</w:t>
      </w:r>
      <w:r w:rsidRPr="00D12EA6">
        <w:rPr>
          <w:szCs w:val="24"/>
        </w:rPr>
        <w:t xml:space="preserve">2010. The FMDRAT has </w:t>
      </w:r>
      <w:r w:rsidR="00B7031A" w:rsidRPr="00D12EA6">
        <w:rPr>
          <w:szCs w:val="24"/>
        </w:rPr>
        <w:t xml:space="preserve">completed an assessment of the need to include </w:t>
      </w:r>
      <w:r w:rsidRPr="00D12EA6">
        <w:rPr>
          <w:szCs w:val="24"/>
        </w:rPr>
        <w:t>a DR function</w:t>
      </w:r>
      <w:r w:rsidR="00B7031A" w:rsidRPr="00D12EA6">
        <w:rPr>
          <w:szCs w:val="24"/>
        </w:rPr>
        <w:t xml:space="preserve"> and </w:t>
      </w:r>
      <w:r w:rsidRPr="00D12EA6">
        <w:rPr>
          <w:szCs w:val="24"/>
        </w:rPr>
        <w:t>its associated functional entity</w:t>
      </w:r>
      <w:r w:rsidR="00B7031A" w:rsidRPr="00D12EA6">
        <w:rPr>
          <w:szCs w:val="24"/>
        </w:rPr>
        <w:t xml:space="preserve"> eith</w:t>
      </w:r>
      <w:r w:rsidR="007418AC" w:rsidRPr="00D12EA6">
        <w:rPr>
          <w:szCs w:val="24"/>
        </w:rPr>
        <w:t>er in the NERC Functional Model</w:t>
      </w:r>
      <w:r w:rsidR="00B7031A" w:rsidRPr="00D12EA6">
        <w:rPr>
          <w:szCs w:val="24"/>
        </w:rPr>
        <w:t xml:space="preserve"> or as an Applicable Entity for NERC Standards.  </w:t>
      </w:r>
    </w:p>
    <w:p w:rsidR="00B7031A" w:rsidRDefault="00B7031A" w:rsidP="00D12EA6">
      <w:pPr>
        <w:spacing w:before="120" w:after="0" w:line="240" w:lineRule="auto"/>
        <w:rPr>
          <w:rFonts w:ascii="Verdana" w:hAnsi="Verdana"/>
          <w:sz w:val="20"/>
          <w:szCs w:val="20"/>
        </w:rPr>
      </w:pPr>
      <w:r w:rsidRPr="00D12EA6">
        <w:rPr>
          <w:szCs w:val="24"/>
        </w:rPr>
        <w:t>The FMDRAT assessed a number of key issues related to the role and reliability impacts of DR in the planning and operation horizons. This assessment</w:t>
      </w:r>
      <w:r w:rsidR="00BD4624" w:rsidRPr="00D12EA6">
        <w:rPr>
          <w:szCs w:val="24"/>
        </w:rPr>
        <w:t>, summarized in the FMDRAT “Report on Assessing the Need for Introducing Demand Response Functions and Entities to the NERC Reliability Functional Model” (the FMDRAT Report),</w:t>
      </w:r>
      <w:r w:rsidRPr="00D12EA6">
        <w:rPr>
          <w:szCs w:val="24"/>
        </w:rPr>
        <w:t xml:space="preserve"> leads to the following key conclusions and recommendations:</w:t>
      </w:r>
    </w:p>
    <w:p w:rsidR="001A16A0" w:rsidRDefault="001A16A0" w:rsidP="001A16A0">
      <w:pPr>
        <w:spacing w:before="0" w:after="0"/>
        <w:rPr>
          <w:rFonts w:ascii="Tahoma" w:hAnsi="Tahoma" w:cs="Tahoma"/>
          <w:b/>
          <w:i/>
          <w:sz w:val="22"/>
        </w:rPr>
      </w:pPr>
    </w:p>
    <w:p w:rsidR="00E558DC" w:rsidRPr="00D12EA6" w:rsidRDefault="00E558DC" w:rsidP="001A16A0">
      <w:pPr>
        <w:spacing w:before="120" w:after="0"/>
        <w:rPr>
          <w:rFonts w:ascii="Tahoma" w:hAnsi="Tahoma" w:cs="Tahoma"/>
          <w:b/>
          <w:i/>
          <w:sz w:val="22"/>
        </w:rPr>
      </w:pPr>
      <w:r w:rsidRPr="00D12EA6">
        <w:rPr>
          <w:rFonts w:ascii="Tahoma" w:hAnsi="Tahoma" w:cs="Tahoma"/>
          <w:b/>
          <w:i/>
          <w:sz w:val="22"/>
        </w:rPr>
        <w:t>Conclusions</w:t>
      </w:r>
    </w:p>
    <w:p w:rsidR="00E558DC" w:rsidRPr="00D12EA6" w:rsidRDefault="00E558DC" w:rsidP="00D12EA6">
      <w:pPr>
        <w:pStyle w:val="ListParagraph"/>
        <w:numPr>
          <w:ilvl w:val="0"/>
          <w:numId w:val="25"/>
        </w:numPr>
        <w:spacing w:line="240" w:lineRule="auto"/>
        <w:ind w:left="547" w:hanging="547"/>
        <w:contextualSpacing w:val="0"/>
        <w:rPr>
          <w:szCs w:val="24"/>
        </w:rPr>
      </w:pPr>
      <w:r w:rsidRPr="00D12EA6">
        <w:rPr>
          <w:szCs w:val="24"/>
        </w:rPr>
        <w:t xml:space="preserve">DR is generally considered in BES planning and operations from the perspective of resource adequacy assessment and operating reserve determination. Long-term planners, operational planners and operators do take into account the amount of DR under contractual agreement or participated in operating reserve market to adjust resource needs to meet forecast system </w:t>
      </w:r>
      <w:r w:rsidRPr="00D12EA6">
        <w:rPr>
          <w:szCs w:val="24"/>
        </w:rPr>
        <w:lastRenderedPageBreak/>
        <w:t xml:space="preserve">demand and reserve requirements. Since DR itself is not an active facility or component like a generator, its “dispatch” action is initiated upon receiving instructions from the operating authorities under pre-determined system conditions. Compared to sudden load increase and generator tripping, DR’s spontaneous performance or failure to perform as instructed does not pose adverse reliability impacts on the BES for which there is no recourse. </w:t>
      </w:r>
    </w:p>
    <w:p w:rsidR="00E558DC" w:rsidRPr="00D12EA6" w:rsidRDefault="00E558DC" w:rsidP="00D12EA6">
      <w:pPr>
        <w:pStyle w:val="ListParagraph"/>
        <w:numPr>
          <w:ilvl w:val="0"/>
          <w:numId w:val="25"/>
        </w:numPr>
        <w:spacing w:line="240" w:lineRule="auto"/>
        <w:ind w:left="547" w:hanging="547"/>
        <w:contextualSpacing w:val="0"/>
        <w:rPr>
          <w:szCs w:val="24"/>
        </w:rPr>
      </w:pPr>
      <w:r w:rsidRPr="00D12EA6">
        <w:rPr>
          <w:szCs w:val="24"/>
        </w:rPr>
        <w:t xml:space="preserve">All responsible entities have some measures in place to guard against the possibility that a DR resource does not fulfill its obligations to provide the agreed amount of reserves.  </w:t>
      </w:r>
    </w:p>
    <w:p w:rsidR="00E558DC" w:rsidRPr="00D12EA6" w:rsidRDefault="00E558DC" w:rsidP="00D12EA6">
      <w:pPr>
        <w:pStyle w:val="ListParagraph"/>
        <w:numPr>
          <w:ilvl w:val="0"/>
          <w:numId w:val="25"/>
        </w:numPr>
        <w:spacing w:line="240" w:lineRule="auto"/>
        <w:ind w:left="547" w:hanging="547"/>
        <w:contextualSpacing w:val="0"/>
        <w:rPr>
          <w:szCs w:val="24"/>
        </w:rPr>
      </w:pPr>
      <w:r w:rsidRPr="00D12EA6">
        <w:rPr>
          <w:szCs w:val="24"/>
        </w:rPr>
        <w:t>For long-term planning, most entities include contributions from DR to some extent.  Uncertainties associated with DR’s long-term commitment to remain “</w:t>
      </w:r>
      <w:proofErr w:type="spellStart"/>
      <w:r w:rsidRPr="00D12EA6">
        <w:rPr>
          <w:szCs w:val="24"/>
        </w:rPr>
        <w:t>dispatchable</w:t>
      </w:r>
      <w:proofErr w:type="spellEnd"/>
      <w:r w:rsidRPr="00D12EA6">
        <w:rPr>
          <w:szCs w:val="24"/>
        </w:rPr>
        <w:t xml:space="preserve">” are typically addressed by applying a discount factor or probability analysis to DR’s availability in resource adequacy assessments.  </w:t>
      </w:r>
    </w:p>
    <w:p w:rsidR="00E558DC" w:rsidRPr="00D12EA6" w:rsidRDefault="00E558DC" w:rsidP="00D12EA6">
      <w:pPr>
        <w:pStyle w:val="ListParagraph"/>
        <w:numPr>
          <w:ilvl w:val="0"/>
          <w:numId w:val="25"/>
        </w:numPr>
        <w:spacing w:line="240" w:lineRule="auto"/>
        <w:ind w:left="547" w:hanging="547"/>
        <w:contextualSpacing w:val="0"/>
        <w:rPr>
          <w:szCs w:val="24"/>
        </w:rPr>
      </w:pPr>
      <w:r w:rsidRPr="00D12EA6">
        <w:rPr>
          <w:szCs w:val="24"/>
        </w:rPr>
        <w:t xml:space="preserve">In operational planning, there are no known entities that count on DR as a critical component of their operational plans.  An additional DR functional entity will not change the current role or responsibility of the planning coordinator, resource planner, or operations planner. </w:t>
      </w:r>
    </w:p>
    <w:p w:rsidR="00E558DC" w:rsidRPr="00D12EA6" w:rsidRDefault="00E558DC" w:rsidP="00D12EA6">
      <w:pPr>
        <w:pStyle w:val="ListParagraph"/>
        <w:numPr>
          <w:ilvl w:val="0"/>
          <w:numId w:val="25"/>
        </w:numPr>
        <w:spacing w:line="240" w:lineRule="auto"/>
        <w:ind w:left="547" w:hanging="547"/>
        <w:contextualSpacing w:val="0"/>
        <w:rPr>
          <w:szCs w:val="24"/>
        </w:rPr>
      </w:pPr>
      <w:r w:rsidRPr="00D12EA6">
        <w:rPr>
          <w:szCs w:val="24"/>
        </w:rPr>
        <w:t>Reliability standards are not required to enforce DR compliance with contractual agreements or obligations.  There are little or no reliability impacts caused by the failure of DR resources to perform as agreed to or as requested. Therefore imposing reliability standards to force compliance with commercial agreements would be inappropriate, may not achieve the desired outcome, and in fact may discourage entities from participating in DR programs.</w:t>
      </w:r>
    </w:p>
    <w:p w:rsidR="00B7031A" w:rsidRPr="00D12EA6" w:rsidRDefault="00E558DC" w:rsidP="00D12EA6">
      <w:pPr>
        <w:pStyle w:val="ListParagraph"/>
        <w:numPr>
          <w:ilvl w:val="0"/>
          <w:numId w:val="25"/>
        </w:numPr>
        <w:spacing w:line="240" w:lineRule="auto"/>
        <w:ind w:left="547" w:hanging="547"/>
        <w:contextualSpacing w:val="0"/>
        <w:rPr>
          <w:szCs w:val="24"/>
        </w:rPr>
      </w:pPr>
      <w:r w:rsidRPr="00D12EA6">
        <w:rPr>
          <w:szCs w:val="24"/>
        </w:rPr>
        <w:t>DR is a reactive component and a derivative product of the power system; it augments the capabilities of the BES thus increasing the effective utilization of the BES but it does not expand the system’s capability to serve more load and does not move spontaneously or in response to system changes for which reliability standards might be needed to ensure acceptable performance.  Having commercial arrangements and compensation/penalty mechanisms in place to govern their contractual obligations would suffice to drive DR to achieve the desired behavior.  Imposing reliability standards to enforce such behavior is extraneous and unnecessary.</w:t>
      </w:r>
      <w:r w:rsidR="00486D57" w:rsidRPr="00D12EA6">
        <w:rPr>
          <w:szCs w:val="24"/>
        </w:rPr>
        <w:t xml:space="preserve"> </w:t>
      </w:r>
    </w:p>
    <w:p w:rsidR="00486D57" w:rsidRPr="00D12EA6" w:rsidRDefault="00486D57" w:rsidP="00E558DC">
      <w:pPr>
        <w:rPr>
          <w:szCs w:val="24"/>
        </w:rPr>
      </w:pPr>
    </w:p>
    <w:p w:rsidR="00E558DC" w:rsidRPr="00D12EA6" w:rsidRDefault="00E558DC" w:rsidP="00D12EA6">
      <w:pPr>
        <w:spacing w:before="0" w:after="0"/>
        <w:rPr>
          <w:rFonts w:ascii="Tahoma" w:hAnsi="Tahoma" w:cs="Tahoma"/>
          <w:b/>
          <w:i/>
          <w:sz w:val="22"/>
        </w:rPr>
      </w:pPr>
      <w:r w:rsidRPr="00D12EA6">
        <w:rPr>
          <w:rFonts w:ascii="Tahoma" w:hAnsi="Tahoma" w:cs="Tahoma"/>
          <w:b/>
          <w:i/>
          <w:sz w:val="22"/>
        </w:rPr>
        <w:t>Recommendations</w:t>
      </w:r>
    </w:p>
    <w:p w:rsidR="00E558DC" w:rsidRPr="00D12EA6" w:rsidRDefault="00E558DC" w:rsidP="00D12EA6">
      <w:pPr>
        <w:pStyle w:val="ListParagraph"/>
        <w:numPr>
          <w:ilvl w:val="0"/>
          <w:numId w:val="26"/>
        </w:numPr>
        <w:spacing w:before="0" w:after="0" w:line="240" w:lineRule="auto"/>
        <w:ind w:left="547" w:hanging="547"/>
        <w:contextualSpacing w:val="0"/>
        <w:rPr>
          <w:szCs w:val="24"/>
        </w:rPr>
      </w:pPr>
      <w:r w:rsidRPr="00D12EA6">
        <w:rPr>
          <w:szCs w:val="24"/>
        </w:rPr>
        <w:t xml:space="preserve">DR functions and their associated functional entities not be defined and introduced to the Functional Model at this time. </w:t>
      </w:r>
    </w:p>
    <w:p w:rsidR="00B7031A" w:rsidRPr="00D12EA6" w:rsidRDefault="00E558DC" w:rsidP="00D12EA6">
      <w:pPr>
        <w:pStyle w:val="ListParagraph"/>
        <w:numPr>
          <w:ilvl w:val="0"/>
          <w:numId w:val="26"/>
        </w:numPr>
        <w:spacing w:before="120" w:after="0" w:line="240" w:lineRule="auto"/>
        <w:ind w:left="547" w:hanging="547"/>
        <w:contextualSpacing w:val="0"/>
        <w:rPr>
          <w:b/>
          <w:szCs w:val="24"/>
        </w:rPr>
      </w:pPr>
      <w:r w:rsidRPr="00D12EA6">
        <w:rPr>
          <w:szCs w:val="24"/>
        </w:rPr>
        <w:t>The FMWG continue to monitor DR development and identify if and when DR technology and penetration levels create a unique impact on BES reliability.</w:t>
      </w:r>
    </w:p>
    <w:p w:rsidR="001A16A0" w:rsidRDefault="001A16A0">
      <w:pPr>
        <w:spacing w:before="0" w:after="200"/>
        <w:rPr>
          <w:szCs w:val="24"/>
        </w:rPr>
      </w:pPr>
      <w:r>
        <w:rPr>
          <w:szCs w:val="24"/>
        </w:rPr>
        <w:br w:type="page"/>
      </w:r>
    </w:p>
    <w:p w:rsidR="00B7031A" w:rsidRPr="00D12EA6" w:rsidRDefault="00E558DC" w:rsidP="00D12EA6">
      <w:pPr>
        <w:spacing w:before="120" w:after="0" w:line="240" w:lineRule="auto"/>
        <w:rPr>
          <w:szCs w:val="24"/>
        </w:rPr>
      </w:pPr>
      <w:r w:rsidRPr="00D12EA6">
        <w:rPr>
          <w:szCs w:val="24"/>
        </w:rPr>
        <w:lastRenderedPageBreak/>
        <w:t>Prior to submitting the FMDRAT report to the Standards Committee for acceptance, the FMWG w</w:t>
      </w:r>
      <w:r w:rsidR="00BD4624" w:rsidRPr="00D12EA6">
        <w:rPr>
          <w:szCs w:val="24"/>
        </w:rPr>
        <w:t xml:space="preserve">ould like to </w:t>
      </w:r>
      <w:r w:rsidRPr="00D12EA6">
        <w:rPr>
          <w:szCs w:val="24"/>
        </w:rPr>
        <w:t xml:space="preserve">seek industry’s </w:t>
      </w:r>
      <w:r w:rsidR="00BD4624" w:rsidRPr="00D12EA6">
        <w:rPr>
          <w:szCs w:val="24"/>
        </w:rPr>
        <w:t xml:space="preserve">views </w:t>
      </w:r>
      <w:r w:rsidRPr="00D12EA6">
        <w:rPr>
          <w:szCs w:val="24"/>
        </w:rPr>
        <w:t xml:space="preserve">on the above findings. </w:t>
      </w:r>
      <w:r w:rsidR="00486D57" w:rsidRPr="00D12EA6">
        <w:rPr>
          <w:szCs w:val="24"/>
        </w:rPr>
        <w:t>Please review the FMDRAT Report, and then answer the following questions.</w:t>
      </w:r>
    </w:p>
    <w:p w:rsidR="00E558DC" w:rsidRPr="00D12EA6" w:rsidRDefault="00E558DC" w:rsidP="00B7031A">
      <w:pPr>
        <w:rPr>
          <w:szCs w:val="24"/>
        </w:rPr>
      </w:pPr>
    </w:p>
    <w:p w:rsidR="00B7031A" w:rsidRPr="00D12EA6" w:rsidRDefault="00B7031A" w:rsidP="00B7031A">
      <w:pPr>
        <w:pStyle w:val="Bullet"/>
        <w:numPr>
          <w:ilvl w:val="0"/>
          <w:numId w:val="23"/>
        </w:numPr>
        <w:tabs>
          <w:tab w:val="clear" w:pos="720"/>
          <w:tab w:val="num" w:pos="360"/>
        </w:tabs>
        <w:spacing w:before="0" w:after="120"/>
        <w:ind w:left="360"/>
        <w:rPr>
          <w:rFonts w:asciiTheme="minorHAnsi" w:hAnsiTheme="minorHAnsi"/>
          <w:sz w:val="24"/>
          <w:szCs w:val="24"/>
        </w:rPr>
      </w:pPr>
      <w:r w:rsidRPr="00D12EA6">
        <w:rPr>
          <w:rFonts w:asciiTheme="minorHAnsi" w:hAnsiTheme="minorHAnsi"/>
          <w:sz w:val="24"/>
          <w:szCs w:val="24"/>
        </w:rPr>
        <w:t xml:space="preserve">Do you agree with </w:t>
      </w:r>
      <w:r w:rsidR="00486D57" w:rsidRPr="00D12EA6">
        <w:rPr>
          <w:rFonts w:asciiTheme="minorHAnsi" w:hAnsiTheme="minorHAnsi"/>
          <w:sz w:val="24"/>
          <w:szCs w:val="24"/>
        </w:rPr>
        <w:t>Conclusion (1) that compared to sudden load increase and generator tripping, DR’s spontaneous performance or failure to perform as instructed does not pose adverse reliability impacts on the BES for which there is no recourse</w:t>
      </w:r>
      <w:r w:rsidRPr="00D12EA6">
        <w:rPr>
          <w:rFonts w:asciiTheme="minorHAnsi" w:hAnsiTheme="minorHAnsi"/>
          <w:sz w:val="24"/>
          <w:szCs w:val="24"/>
        </w:rPr>
        <w:t xml:space="preserve">?  If not, please explain in the comment area. </w:t>
      </w:r>
    </w:p>
    <w:p w:rsidR="00B7031A" w:rsidRPr="00D12EA6" w:rsidRDefault="002D7A3F" w:rsidP="00B7031A">
      <w:pPr>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Yes </w:t>
      </w:r>
    </w:p>
    <w:p w:rsidR="00B7031A" w:rsidRPr="00D12EA6" w:rsidRDefault="002D7A3F" w:rsidP="00B7031A">
      <w:pPr>
        <w:pStyle w:val="Header"/>
        <w:spacing w:before="60" w:after="60"/>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No </w:t>
      </w:r>
    </w:p>
    <w:p w:rsidR="00B7031A" w:rsidRPr="00D12EA6" w:rsidRDefault="00B7031A" w:rsidP="00B7031A">
      <w:pPr>
        <w:ind w:left="360"/>
        <w:rPr>
          <w:rStyle w:val="BoxText"/>
          <w:rFonts w:asciiTheme="minorHAnsi" w:hAnsiTheme="minorHAnsi"/>
          <w:sz w:val="24"/>
          <w:szCs w:val="24"/>
        </w:rPr>
      </w:pPr>
      <w:r w:rsidRPr="00D12EA6">
        <w:rPr>
          <w:rStyle w:val="BoxText"/>
          <w:rFonts w:asciiTheme="minorHAnsi" w:hAnsiTheme="minorHAnsi"/>
          <w:sz w:val="24"/>
          <w:szCs w:val="24"/>
        </w:rPr>
        <w:t xml:space="preserve">Comments: </w:t>
      </w:r>
      <w:r w:rsidR="002D7A3F" w:rsidRPr="00D12EA6">
        <w:rPr>
          <w:rStyle w:val="BoxText"/>
          <w:rFonts w:asciiTheme="minorHAnsi" w:hAnsiTheme="minorHAnsi"/>
          <w:sz w:val="24"/>
          <w:szCs w:val="24"/>
        </w:rPr>
        <w:fldChar w:fldCharType="begin">
          <w:ffData>
            <w:name w:val="Text12"/>
            <w:enabled/>
            <w:calcOnExit w:val="0"/>
            <w:textInput/>
          </w:ffData>
        </w:fldChar>
      </w:r>
      <w:bookmarkStart w:id="0" w:name="Text12"/>
      <w:r w:rsidRPr="00D12EA6">
        <w:rPr>
          <w:rStyle w:val="BoxText"/>
          <w:rFonts w:asciiTheme="minorHAnsi" w:hAnsiTheme="minorHAnsi"/>
          <w:sz w:val="24"/>
          <w:szCs w:val="24"/>
        </w:rPr>
        <w:instrText xml:space="preserve"> FORMTEXT </w:instrText>
      </w:r>
      <w:r w:rsidR="002D7A3F" w:rsidRPr="00D12EA6">
        <w:rPr>
          <w:rStyle w:val="BoxText"/>
          <w:rFonts w:asciiTheme="minorHAnsi" w:hAnsiTheme="minorHAnsi"/>
          <w:sz w:val="24"/>
          <w:szCs w:val="24"/>
        </w:rPr>
      </w:r>
      <w:r w:rsidR="002D7A3F" w:rsidRPr="00D12EA6">
        <w:rPr>
          <w:rStyle w:val="BoxText"/>
          <w:rFonts w:asciiTheme="minorHAnsi" w:hAnsiTheme="minorHAnsi"/>
          <w:sz w:val="24"/>
          <w:szCs w:val="24"/>
        </w:rPr>
        <w:fldChar w:fldCharType="separate"/>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002D7A3F" w:rsidRPr="00D12EA6">
        <w:rPr>
          <w:rStyle w:val="BoxText"/>
          <w:rFonts w:asciiTheme="minorHAnsi" w:hAnsiTheme="minorHAnsi"/>
          <w:sz w:val="24"/>
          <w:szCs w:val="24"/>
        </w:rPr>
        <w:fldChar w:fldCharType="end"/>
      </w:r>
      <w:bookmarkEnd w:id="0"/>
    </w:p>
    <w:p w:rsidR="00B7031A" w:rsidRPr="00D12EA6" w:rsidRDefault="00B7031A" w:rsidP="00B7031A">
      <w:pPr>
        <w:rPr>
          <w:szCs w:val="24"/>
        </w:rPr>
      </w:pPr>
    </w:p>
    <w:p w:rsidR="00B7031A" w:rsidRPr="00D12EA6" w:rsidRDefault="00B7031A" w:rsidP="00B7031A">
      <w:pPr>
        <w:pStyle w:val="Bullet"/>
        <w:numPr>
          <w:ilvl w:val="0"/>
          <w:numId w:val="23"/>
        </w:numPr>
        <w:tabs>
          <w:tab w:val="clear" w:pos="720"/>
          <w:tab w:val="num" w:pos="360"/>
        </w:tabs>
        <w:spacing w:before="0" w:after="120"/>
        <w:ind w:left="360"/>
        <w:rPr>
          <w:rFonts w:asciiTheme="minorHAnsi" w:hAnsiTheme="minorHAnsi"/>
          <w:sz w:val="24"/>
          <w:szCs w:val="24"/>
        </w:rPr>
      </w:pPr>
      <w:r w:rsidRPr="00D12EA6">
        <w:rPr>
          <w:rFonts w:asciiTheme="minorHAnsi" w:hAnsiTheme="minorHAnsi"/>
          <w:sz w:val="24"/>
          <w:szCs w:val="24"/>
        </w:rPr>
        <w:t xml:space="preserve">Do you agree with </w:t>
      </w:r>
      <w:r w:rsidR="00486D57" w:rsidRPr="00D12EA6">
        <w:rPr>
          <w:rFonts w:asciiTheme="minorHAnsi" w:hAnsiTheme="minorHAnsi"/>
          <w:sz w:val="24"/>
          <w:szCs w:val="24"/>
        </w:rPr>
        <w:t>Conclusion (2) that all responsible entities have some measures in place to guard against the possibility that a DR resource does not fulfill its obligations to provide the agreed amount of reserves.</w:t>
      </w:r>
      <w:r w:rsidRPr="00D12EA6">
        <w:rPr>
          <w:rFonts w:asciiTheme="minorHAnsi" w:hAnsiTheme="minorHAnsi"/>
          <w:sz w:val="24"/>
          <w:szCs w:val="24"/>
        </w:rPr>
        <w:t xml:space="preserve">  If not, please explain in the comment area. </w:t>
      </w:r>
    </w:p>
    <w:p w:rsidR="00B7031A" w:rsidRPr="00D12EA6" w:rsidRDefault="002D7A3F" w:rsidP="00B7031A">
      <w:pPr>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Yes </w:t>
      </w:r>
    </w:p>
    <w:p w:rsidR="00B7031A" w:rsidRPr="00D12EA6" w:rsidRDefault="002D7A3F" w:rsidP="00B7031A">
      <w:pPr>
        <w:pStyle w:val="Header"/>
        <w:spacing w:before="60" w:after="60"/>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No </w:t>
      </w:r>
    </w:p>
    <w:p w:rsidR="00B7031A" w:rsidRPr="00D12EA6" w:rsidRDefault="00B7031A" w:rsidP="00B7031A">
      <w:pPr>
        <w:ind w:left="360"/>
        <w:rPr>
          <w:rStyle w:val="BoxText"/>
          <w:rFonts w:asciiTheme="minorHAnsi" w:hAnsiTheme="minorHAnsi"/>
          <w:sz w:val="24"/>
          <w:szCs w:val="24"/>
        </w:rPr>
      </w:pPr>
      <w:r w:rsidRPr="00D12EA6">
        <w:rPr>
          <w:rStyle w:val="BoxText"/>
          <w:rFonts w:asciiTheme="minorHAnsi" w:hAnsiTheme="minorHAnsi"/>
          <w:sz w:val="24"/>
          <w:szCs w:val="24"/>
        </w:rPr>
        <w:t xml:space="preserve">Comments: </w:t>
      </w:r>
      <w:r w:rsidR="002D7A3F" w:rsidRPr="00D12EA6">
        <w:rPr>
          <w:rStyle w:val="BoxText"/>
          <w:rFonts w:asciiTheme="minorHAnsi" w:hAnsiTheme="minorHAnsi"/>
          <w:sz w:val="24"/>
          <w:szCs w:val="24"/>
        </w:rPr>
        <w:fldChar w:fldCharType="begin">
          <w:ffData>
            <w:name w:val="Text12"/>
            <w:enabled/>
            <w:calcOnExit w:val="0"/>
            <w:textInput/>
          </w:ffData>
        </w:fldChar>
      </w:r>
      <w:r w:rsidRPr="00D12EA6">
        <w:rPr>
          <w:rStyle w:val="BoxText"/>
          <w:rFonts w:asciiTheme="minorHAnsi" w:hAnsiTheme="minorHAnsi"/>
          <w:sz w:val="24"/>
          <w:szCs w:val="24"/>
        </w:rPr>
        <w:instrText xml:space="preserve"> FORMTEXT </w:instrText>
      </w:r>
      <w:r w:rsidR="002D7A3F" w:rsidRPr="00D12EA6">
        <w:rPr>
          <w:rStyle w:val="BoxText"/>
          <w:rFonts w:asciiTheme="minorHAnsi" w:hAnsiTheme="minorHAnsi"/>
          <w:sz w:val="24"/>
          <w:szCs w:val="24"/>
        </w:rPr>
      </w:r>
      <w:r w:rsidR="002D7A3F" w:rsidRPr="00D12EA6">
        <w:rPr>
          <w:rStyle w:val="BoxText"/>
          <w:rFonts w:asciiTheme="minorHAnsi" w:hAnsiTheme="minorHAnsi"/>
          <w:sz w:val="24"/>
          <w:szCs w:val="24"/>
        </w:rPr>
        <w:fldChar w:fldCharType="separate"/>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002D7A3F" w:rsidRPr="00D12EA6">
        <w:rPr>
          <w:rStyle w:val="BoxText"/>
          <w:rFonts w:asciiTheme="minorHAnsi" w:hAnsiTheme="minorHAnsi"/>
          <w:sz w:val="24"/>
          <w:szCs w:val="24"/>
        </w:rPr>
        <w:fldChar w:fldCharType="end"/>
      </w:r>
    </w:p>
    <w:p w:rsidR="00B7031A" w:rsidRPr="00D12EA6" w:rsidRDefault="00B7031A" w:rsidP="00B7031A">
      <w:pPr>
        <w:ind w:left="360"/>
        <w:rPr>
          <w:rStyle w:val="BoxText"/>
          <w:rFonts w:asciiTheme="minorHAnsi" w:hAnsiTheme="minorHAnsi"/>
          <w:sz w:val="24"/>
          <w:szCs w:val="24"/>
        </w:rPr>
      </w:pPr>
    </w:p>
    <w:p w:rsidR="00B7031A" w:rsidRPr="00D12EA6" w:rsidRDefault="00B7031A" w:rsidP="00B7031A">
      <w:pPr>
        <w:pStyle w:val="Bullet"/>
        <w:numPr>
          <w:ilvl w:val="0"/>
          <w:numId w:val="23"/>
        </w:numPr>
        <w:tabs>
          <w:tab w:val="clear" w:pos="720"/>
          <w:tab w:val="num" w:pos="360"/>
        </w:tabs>
        <w:spacing w:before="0" w:after="120"/>
        <w:ind w:left="360"/>
        <w:rPr>
          <w:rFonts w:asciiTheme="minorHAnsi" w:hAnsiTheme="minorHAnsi"/>
          <w:sz w:val="24"/>
          <w:szCs w:val="24"/>
        </w:rPr>
      </w:pPr>
      <w:r w:rsidRPr="00D12EA6">
        <w:rPr>
          <w:rFonts w:asciiTheme="minorHAnsi" w:hAnsiTheme="minorHAnsi"/>
          <w:sz w:val="24"/>
          <w:szCs w:val="24"/>
        </w:rPr>
        <w:t xml:space="preserve">Do you agree with </w:t>
      </w:r>
      <w:r w:rsidR="00486D57" w:rsidRPr="00D12EA6">
        <w:rPr>
          <w:rFonts w:asciiTheme="minorHAnsi" w:hAnsiTheme="minorHAnsi"/>
          <w:sz w:val="24"/>
          <w:szCs w:val="24"/>
        </w:rPr>
        <w:t>Conclusion (3) that for long-term planning, most entities include contributions from DR to some extent, and that uncertainties associated with DR’s long-term commitment to remain “</w:t>
      </w:r>
      <w:proofErr w:type="spellStart"/>
      <w:r w:rsidR="00486D57" w:rsidRPr="00D12EA6">
        <w:rPr>
          <w:rFonts w:asciiTheme="minorHAnsi" w:hAnsiTheme="minorHAnsi"/>
          <w:sz w:val="24"/>
          <w:szCs w:val="24"/>
        </w:rPr>
        <w:t>dispatchable</w:t>
      </w:r>
      <w:proofErr w:type="spellEnd"/>
      <w:r w:rsidR="00486D57" w:rsidRPr="00D12EA6">
        <w:rPr>
          <w:rFonts w:asciiTheme="minorHAnsi" w:hAnsiTheme="minorHAnsi"/>
          <w:sz w:val="24"/>
          <w:szCs w:val="24"/>
        </w:rPr>
        <w:t>” are typically addressed by applying a discount factor or probability analysis to DR’s availability in resource adequacy assessments?</w:t>
      </w:r>
      <w:r w:rsidRPr="00D12EA6">
        <w:rPr>
          <w:rFonts w:asciiTheme="minorHAnsi" w:hAnsiTheme="minorHAnsi"/>
          <w:sz w:val="24"/>
          <w:szCs w:val="24"/>
        </w:rPr>
        <w:t xml:space="preserve">  If not, please explain in the comment area. </w:t>
      </w:r>
    </w:p>
    <w:p w:rsidR="00B7031A" w:rsidRPr="00D12EA6" w:rsidRDefault="002D7A3F" w:rsidP="00B7031A">
      <w:pPr>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Yes </w:t>
      </w:r>
    </w:p>
    <w:p w:rsidR="00B7031A" w:rsidRPr="00D12EA6" w:rsidRDefault="002D7A3F" w:rsidP="00B7031A">
      <w:pPr>
        <w:pStyle w:val="Header"/>
        <w:spacing w:before="60" w:after="60"/>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No </w:t>
      </w:r>
    </w:p>
    <w:p w:rsidR="00B7031A" w:rsidRPr="00D12EA6" w:rsidRDefault="00B7031A" w:rsidP="00B7031A">
      <w:pPr>
        <w:ind w:left="360"/>
        <w:rPr>
          <w:rStyle w:val="BoxText"/>
          <w:rFonts w:asciiTheme="minorHAnsi" w:hAnsiTheme="minorHAnsi"/>
          <w:sz w:val="24"/>
          <w:szCs w:val="24"/>
        </w:rPr>
      </w:pPr>
      <w:r w:rsidRPr="00D12EA6">
        <w:rPr>
          <w:rStyle w:val="BoxText"/>
          <w:rFonts w:asciiTheme="minorHAnsi" w:hAnsiTheme="minorHAnsi"/>
          <w:sz w:val="24"/>
          <w:szCs w:val="24"/>
        </w:rPr>
        <w:t xml:space="preserve">Comments: </w:t>
      </w:r>
      <w:r w:rsidR="002D7A3F" w:rsidRPr="00D12EA6">
        <w:rPr>
          <w:rStyle w:val="BoxText"/>
          <w:rFonts w:asciiTheme="minorHAnsi" w:hAnsiTheme="minorHAnsi"/>
          <w:sz w:val="24"/>
          <w:szCs w:val="24"/>
        </w:rPr>
        <w:fldChar w:fldCharType="begin">
          <w:ffData>
            <w:name w:val="Text12"/>
            <w:enabled/>
            <w:calcOnExit w:val="0"/>
            <w:textInput/>
          </w:ffData>
        </w:fldChar>
      </w:r>
      <w:r w:rsidRPr="00D12EA6">
        <w:rPr>
          <w:rStyle w:val="BoxText"/>
          <w:rFonts w:asciiTheme="minorHAnsi" w:hAnsiTheme="minorHAnsi"/>
          <w:sz w:val="24"/>
          <w:szCs w:val="24"/>
        </w:rPr>
        <w:instrText xml:space="preserve"> FORMTEXT </w:instrText>
      </w:r>
      <w:r w:rsidR="002D7A3F" w:rsidRPr="00D12EA6">
        <w:rPr>
          <w:rStyle w:val="BoxText"/>
          <w:rFonts w:asciiTheme="minorHAnsi" w:hAnsiTheme="minorHAnsi"/>
          <w:sz w:val="24"/>
          <w:szCs w:val="24"/>
        </w:rPr>
      </w:r>
      <w:r w:rsidR="002D7A3F" w:rsidRPr="00D12EA6">
        <w:rPr>
          <w:rStyle w:val="BoxText"/>
          <w:rFonts w:asciiTheme="minorHAnsi" w:hAnsiTheme="minorHAnsi"/>
          <w:sz w:val="24"/>
          <w:szCs w:val="24"/>
        </w:rPr>
        <w:fldChar w:fldCharType="separate"/>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002D7A3F" w:rsidRPr="00D12EA6">
        <w:rPr>
          <w:rStyle w:val="BoxText"/>
          <w:rFonts w:asciiTheme="minorHAnsi" w:hAnsiTheme="minorHAnsi"/>
          <w:sz w:val="24"/>
          <w:szCs w:val="24"/>
        </w:rPr>
        <w:fldChar w:fldCharType="end"/>
      </w:r>
    </w:p>
    <w:p w:rsidR="00B7031A" w:rsidRPr="00D12EA6" w:rsidRDefault="00B7031A" w:rsidP="00B7031A">
      <w:pPr>
        <w:ind w:left="360"/>
        <w:rPr>
          <w:rStyle w:val="BoxText"/>
          <w:rFonts w:asciiTheme="minorHAnsi" w:hAnsiTheme="minorHAnsi"/>
          <w:sz w:val="24"/>
          <w:szCs w:val="24"/>
        </w:rPr>
      </w:pPr>
    </w:p>
    <w:p w:rsidR="00B7031A" w:rsidRPr="00D12EA6" w:rsidRDefault="00B7031A" w:rsidP="00B7031A">
      <w:pPr>
        <w:pStyle w:val="Bullet"/>
        <w:numPr>
          <w:ilvl w:val="0"/>
          <w:numId w:val="23"/>
        </w:numPr>
        <w:tabs>
          <w:tab w:val="clear" w:pos="720"/>
          <w:tab w:val="num" w:pos="360"/>
        </w:tabs>
        <w:spacing w:before="0" w:after="120"/>
        <w:ind w:left="360"/>
        <w:rPr>
          <w:rFonts w:asciiTheme="minorHAnsi" w:hAnsiTheme="minorHAnsi"/>
          <w:sz w:val="24"/>
          <w:szCs w:val="24"/>
        </w:rPr>
      </w:pPr>
      <w:r w:rsidRPr="00D12EA6">
        <w:rPr>
          <w:rFonts w:asciiTheme="minorHAnsi" w:hAnsiTheme="minorHAnsi"/>
          <w:sz w:val="24"/>
          <w:szCs w:val="24"/>
        </w:rPr>
        <w:t xml:space="preserve">Do you agree with </w:t>
      </w:r>
      <w:r w:rsidR="00486D57" w:rsidRPr="00D12EA6">
        <w:rPr>
          <w:rFonts w:asciiTheme="minorHAnsi" w:hAnsiTheme="minorHAnsi"/>
          <w:sz w:val="24"/>
          <w:szCs w:val="24"/>
        </w:rPr>
        <w:t>Conclusion (4) that in operational planning, there are no known entities that count on DR as a critical component of their operational plans, and that an additional DR functional entity will not change the current role or responsibility of the planning coordinator, resource planner, or operations planner?</w:t>
      </w:r>
      <w:r w:rsidRPr="00D12EA6">
        <w:rPr>
          <w:rFonts w:asciiTheme="minorHAnsi" w:hAnsiTheme="minorHAnsi"/>
          <w:sz w:val="24"/>
          <w:szCs w:val="24"/>
        </w:rPr>
        <w:t xml:space="preserve"> If not, please explain in the comment area. </w:t>
      </w:r>
    </w:p>
    <w:p w:rsidR="00B7031A" w:rsidRPr="00D12EA6" w:rsidRDefault="002D7A3F" w:rsidP="00B7031A">
      <w:pPr>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Yes </w:t>
      </w:r>
    </w:p>
    <w:p w:rsidR="00B7031A" w:rsidRPr="00D12EA6" w:rsidRDefault="002D7A3F" w:rsidP="00B7031A">
      <w:pPr>
        <w:pStyle w:val="Header"/>
        <w:spacing w:before="60" w:after="60"/>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No </w:t>
      </w:r>
    </w:p>
    <w:p w:rsidR="001A16A0" w:rsidRDefault="00B7031A" w:rsidP="001A16A0">
      <w:pPr>
        <w:ind w:left="360"/>
        <w:rPr>
          <w:rFonts w:eastAsia="Times New Roman" w:cs="Times New Roman"/>
          <w:szCs w:val="24"/>
          <w:lang w:bidi="ar-SA"/>
        </w:rPr>
      </w:pPr>
      <w:r w:rsidRPr="00D12EA6">
        <w:rPr>
          <w:rStyle w:val="BoxText"/>
          <w:rFonts w:asciiTheme="minorHAnsi" w:hAnsiTheme="minorHAnsi"/>
          <w:sz w:val="24"/>
          <w:szCs w:val="24"/>
        </w:rPr>
        <w:t xml:space="preserve">Comments: </w:t>
      </w:r>
      <w:r w:rsidR="002D7A3F" w:rsidRPr="00D12EA6">
        <w:rPr>
          <w:rStyle w:val="BoxText"/>
          <w:rFonts w:asciiTheme="minorHAnsi" w:hAnsiTheme="minorHAnsi"/>
          <w:sz w:val="24"/>
          <w:szCs w:val="24"/>
        </w:rPr>
        <w:fldChar w:fldCharType="begin">
          <w:ffData>
            <w:name w:val="Text12"/>
            <w:enabled/>
            <w:calcOnExit w:val="0"/>
            <w:textInput/>
          </w:ffData>
        </w:fldChar>
      </w:r>
      <w:r w:rsidRPr="00D12EA6">
        <w:rPr>
          <w:rStyle w:val="BoxText"/>
          <w:rFonts w:asciiTheme="minorHAnsi" w:hAnsiTheme="minorHAnsi"/>
          <w:sz w:val="24"/>
          <w:szCs w:val="24"/>
        </w:rPr>
        <w:instrText xml:space="preserve"> FORMTEXT </w:instrText>
      </w:r>
      <w:r w:rsidR="002D7A3F" w:rsidRPr="00D12EA6">
        <w:rPr>
          <w:rStyle w:val="BoxText"/>
          <w:rFonts w:asciiTheme="minorHAnsi" w:hAnsiTheme="minorHAnsi"/>
          <w:sz w:val="24"/>
          <w:szCs w:val="24"/>
        </w:rPr>
      </w:r>
      <w:r w:rsidR="002D7A3F" w:rsidRPr="00D12EA6">
        <w:rPr>
          <w:rStyle w:val="BoxText"/>
          <w:rFonts w:asciiTheme="minorHAnsi" w:hAnsiTheme="minorHAnsi"/>
          <w:sz w:val="24"/>
          <w:szCs w:val="24"/>
        </w:rPr>
        <w:fldChar w:fldCharType="separate"/>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002D7A3F" w:rsidRPr="00D12EA6">
        <w:rPr>
          <w:rStyle w:val="BoxText"/>
          <w:rFonts w:asciiTheme="minorHAnsi" w:hAnsiTheme="minorHAnsi"/>
          <w:sz w:val="24"/>
          <w:szCs w:val="24"/>
        </w:rPr>
        <w:fldChar w:fldCharType="end"/>
      </w:r>
      <w:r w:rsidR="001A16A0">
        <w:rPr>
          <w:szCs w:val="24"/>
        </w:rPr>
        <w:br w:type="page"/>
      </w:r>
    </w:p>
    <w:p w:rsidR="00B7031A" w:rsidRPr="00D12EA6" w:rsidRDefault="00B7031A" w:rsidP="00B7031A">
      <w:pPr>
        <w:pStyle w:val="Bullet"/>
        <w:numPr>
          <w:ilvl w:val="0"/>
          <w:numId w:val="23"/>
        </w:numPr>
        <w:tabs>
          <w:tab w:val="clear" w:pos="720"/>
          <w:tab w:val="num" w:pos="360"/>
        </w:tabs>
        <w:spacing w:before="0" w:after="120"/>
        <w:ind w:left="360"/>
        <w:rPr>
          <w:rFonts w:asciiTheme="minorHAnsi" w:hAnsiTheme="minorHAnsi"/>
          <w:sz w:val="24"/>
          <w:szCs w:val="24"/>
        </w:rPr>
      </w:pPr>
      <w:r w:rsidRPr="00D12EA6">
        <w:rPr>
          <w:rFonts w:asciiTheme="minorHAnsi" w:hAnsiTheme="minorHAnsi"/>
          <w:sz w:val="24"/>
          <w:szCs w:val="24"/>
        </w:rPr>
        <w:lastRenderedPageBreak/>
        <w:t xml:space="preserve">Do you agree with </w:t>
      </w:r>
      <w:r w:rsidR="00486D57" w:rsidRPr="00D12EA6">
        <w:rPr>
          <w:rFonts w:asciiTheme="minorHAnsi" w:hAnsiTheme="minorHAnsi"/>
          <w:sz w:val="24"/>
          <w:szCs w:val="24"/>
        </w:rPr>
        <w:t xml:space="preserve">Conclusion (5) that reliability standards are not required to enforce DR compliance with contractual agreements or obligations, and that imposing reliability standards to force compliance with commercial agreements would be inappropriate, may not achieve the desired outcome, and in fact may discourage entities from participating in DR programs?  </w:t>
      </w:r>
      <w:r w:rsidRPr="00D12EA6">
        <w:rPr>
          <w:rFonts w:asciiTheme="minorHAnsi" w:hAnsiTheme="minorHAnsi"/>
          <w:sz w:val="24"/>
          <w:szCs w:val="24"/>
        </w:rPr>
        <w:t xml:space="preserve">If not, please explain in the comment area. </w:t>
      </w:r>
    </w:p>
    <w:p w:rsidR="00B7031A" w:rsidRPr="00D12EA6" w:rsidRDefault="002D7A3F" w:rsidP="00B7031A">
      <w:pPr>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Yes </w:t>
      </w:r>
    </w:p>
    <w:p w:rsidR="00B7031A" w:rsidRPr="00D12EA6" w:rsidRDefault="002D7A3F" w:rsidP="00B7031A">
      <w:pPr>
        <w:pStyle w:val="Header"/>
        <w:spacing w:before="60" w:after="60"/>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No </w:t>
      </w:r>
    </w:p>
    <w:p w:rsidR="00B7031A" w:rsidRPr="00D12EA6" w:rsidRDefault="00B7031A" w:rsidP="00B7031A">
      <w:pPr>
        <w:ind w:left="360"/>
        <w:rPr>
          <w:rStyle w:val="BoxText"/>
          <w:rFonts w:asciiTheme="minorHAnsi" w:hAnsiTheme="minorHAnsi"/>
          <w:sz w:val="24"/>
          <w:szCs w:val="24"/>
        </w:rPr>
      </w:pPr>
      <w:r w:rsidRPr="00D12EA6">
        <w:rPr>
          <w:rStyle w:val="BoxText"/>
          <w:rFonts w:asciiTheme="minorHAnsi" w:hAnsiTheme="minorHAnsi"/>
          <w:sz w:val="24"/>
          <w:szCs w:val="24"/>
        </w:rPr>
        <w:t xml:space="preserve">Comments: </w:t>
      </w:r>
      <w:r w:rsidR="002D7A3F" w:rsidRPr="00D12EA6">
        <w:rPr>
          <w:rStyle w:val="BoxText"/>
          <w:rFonts w:asciiTheme="minorHAnsi" w:hAnsiTheme="minorHAnsi"/>
          <w:sz w:val="24"/>
          <w:szCs w:val="24"/>
        </w:rPr>
        <w:fldChar w:fldCharType="begin">
          <w:ffData>
            <w:name w:val="Text12"/>
            <w:enabled/>
            <w:calcOnExit w:val="0"/>
            <w:textInput/>
          </w:ffData>
        </w:fldChar>
      </w:r>
      <w:r w:rsidRPr="00D12EA6">
        <w:rPr>
          <w:rStyle w:val="BoxText"/>
          <w:rFonts w:asciiTheme="minorHAnsi" w:hAnsiTheme="minorHAnsi"/>
          <w:sz w:val="24"/>
          <w:szCs w:val="24"/>
        </w:rPr>
        <w:instrText xml:space="preserve"> FORMTEXT </w:instrText>
      </w:r>
      <w:r w:rsidR="002D7A3F" w:rsidRPr="00D12EA6">
        <w:rPr>
          <w:rStyle w:val="BoxText"/>
          <w:rFonts w:asciiTheme="minorHAnsi" w:hAnsiTheme="minorHAnsi"/>
          <w:sz w:val="24"/>
          <w:szCs w:val="24"/>
        </w:rPr>
      </w:r>
      <w:r w:rsidR="002D7A3F" w:rsidRPr="00D12EA6">
        <w:rPr>
          <w:rStyle w:val="BoxText"/>
          <w:rFonts w:asciiTheme="minorHAnsi" w:hAnsiTheme="minorHAnsi"/>
          <w:sz w:val="24"/>
          <w:szCs w:val="24"/>
        </w:rPr>
        <w:fldChar w:fldCharType="separate"/>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002D7A3F" w:rsidRPr="00D12EA6">
        <w:rPr>
          <w:rStyle w:val="BoxText"/>
          <w:rFonts w:asciiTheme="minorHAnsi" w:hAnsiTheme="minorHAnsi"/>
          <w:sz w:val="24"/>
          <w:szCs w:val="24"/>
        </w:rPr>
        <w:fldChar w:fldCharType="end"/>
      </w:r>
    </w:p>
    <w:p w:rsidR="00B7031A" w:rsidRPr="00D12EA6" w:rsidRDefault="00B7031A" w:rsidP="00B7031A">
      <w:pPr>
        <w:ind w:left="360"/>
        <w:rPr>
          <w:rStyle w:val="BoxText"/>
          <w:rFonts w:asciiTheme="minorHAnsi" w:hAnsiTheme="minorHAnsi"/>
          <w:sz w:val="24"/>
          <w:szCs w:val="24"/>
        </w:rPr>
      </w:pPr>
    </w:p>
    <w:p w:rsidR="00B7031A" w:rsidRPr="00D12EA6" w:rsidRDefault="00B7031A" w:rsidP="00B7031A">
      <w:pPr>
        <w:pStyle w:val="Bullet"/>
        <w:numPr>
          <w:ilvl w:val="0"/>
          <w:numId w:val="23"/>
        </w:numPr>
        <w:tabs>
          <w:tab w:val="clear" w:pos="720"/>
          <w:tab w:val="num" w:pos="360"/>
        </w:tabs>
        <w:spacing w:before="0" w:after="120"/>
        <w:ind w:left="360"/>
        <w:rPr>
          <w:rFonts w:asciiTheme="minorHAnsi" w:hAnsiTheme="minorHAnsi"/>
          <w:sz w:val="24"/>
          <w:szCs w:val="24"/>
        </w:rPr>
      </w:pPr>
      <w:r w:rsidRPr="00D12EA6">
        <w:rPr>
          <w:rFonts w:asciiTheme="minorHAnsi" w:hAnsiTheme="minorHAnsi"/>
          <w:sz w:val="24"/>
          <w:szCs w:val="24"/>
        </w:rPr>
        <w:t xml:space="preserve">Do you agree with </w:t>
      </w:r>
      <w:r w:rsidR="00486D57" w:rsidRPr="00D12EA6">
        <w:rPr>
          <w:rFonts w:asciiTheme="minorHAnsi" w:hAnsiTheme="minorHAnsi"/>
          <w:sz w:val="24"/>
          <w:szCs w:val="24"/>
        </w:rPr>
        <w:t>Conclusion (6) that DR is a reactive component and a derivative product of the power system; it augments the capabilities of the BES thus increasing the effective utilization of the BES but it does not expand the system’s capability to serve more load and does not move spontaneously or in response to system changes for which reliability standards might be needed to ensure acceptable performance</w:t>
      </w:r>
      <w:r w:rsidRPr="00D12EA6">
        <w:rPr>
          <w:rFonts w:asciiTheme="minorHAnsi" w:hAnsiTheme="minorHAnsi"/>
          <w:sz w:val="24"/>
          <w:szCs w:val="24"/>
        </w:rPr>
        <w:t xml:space="preserve">?  If not, please explain in the comment area. </w:t>
      </w:r>
    </w:p>
    <w:p w:rsidR="00B7031A" w:rsidRPr="00D12EA6" w:rsidRDefault="002D7A3F" w:rsidP="00B7031A">
      <w:pPr>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Yes </w:t>
      </w:r>
    </w:p>
    <w:p w:rsidR="00B7031A" w:rsidRPr="00D12EA6" w:rsidRDefault="002D7A3F" w:rsidP="00B7031A">
      <w:pPr>
        <w:pStyle w:val="Header"/>
        <w:spacing w:before="60" w:after="60"/>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No </w:t>
      </w:r>
    </w:p>
    <w:p w:rsidR="00B7031A" w:rsidRPr="00D12EA6" w:rsidRDefault="00B7031A" w:rsidP="00B7031A">
      <w:pPr>
        <w:ind w:left="360"/>
        <w:rPr>
          <w:rStyle w:val="BoxText"/>
          <w:rFonts w:asciiTheme="minorHAnsi" w:hAnsiTheme="minorHAnsi"/>
          <w:sz w:val="24"/>
          <w:szCs w:val="24"/>
        </w:rPr>
      </w:pPr>
      <w:r w:rsidRPr="00D12EA6">
        <w:rPr>
          <w:rStyle w:val="BoxText"/>
          <w:rFonts w:asciiTheme="minorHAnsi" w:hAnsiTheme="minorHAnsi"/>
          <w:sz w:val="24"/>
          <w:szCs w:val="24"/>
        </w:rPr>
        <w:t xml:space="preserve">Comments: </w:t>
      </w:r>
      <w:r w:rsidR="002D7A3F" w:rsidRPr="00D12EA6">
        <w:rPr>
          <w:rStyle w:val="BoxText"/>
          <w:rFonts w:asciiTheme="minorHAnsi" w:hAnsiTheme="minorHAnsi"/>
          <w:sz w:val="24"/>
          <w:szCs w:val="24"/>
        </w:rPr>
        <w:fldChar w:fldCharType="begin">
          <w:ffData>
            <w:name w:val="Text12"/>
            <w:enabled/>
            <w:calcOnExit w:val="0"/>
            <w:textInput/>
          </w:ffData>
        </w:fldChar>
      </w:r>
      <w:r w:rsidRPr="00D12EA6">
        <w:rPr>
          <w:rStyle w:val="BoxText"/>
          <w:rFonts w:asciiTheme="minorHAnsi" w:hAnsiTheme="minorHAnsi"/>
          <w:sz w:val="24"/>
          <w:szCs w:val="24"/>
        </w:rPr>
        <w:instrText xml:space="preserve"> FORMTEXT </w:instrText>
      </w:r>
      <w:r w:rsidR="002D7A3F" w:rsidRPr="00D12EA6">
        <w:rPr>
          <w:rStyle w:val="BoxText"/>
          <w:rFonts w:asciiTheme="minorHAnsi" w:hAnsiTheme="minorHAnsi"/>
          <w:sz w:val="24"/>
          <w:szCs w:val="24"/>
        </w:rPr>
      </w:r>
      <w:r w:rsidR="002D7A3F" w:rsidRPr="00D12EA6">
        <w:rPr>
          <w:rStyle w:val="BoxText"/>
          <w:rFonts w:asciiTheme="minorHAnsi" w:hAnsiTheme="minorHAnsi"/>
          <w:sz w:val="24"/>
          <w:szCs w:val="24"/>
        </w:rPr>
        <w:fldChar w:fldCharType="separate"/>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002D7A3F" w:rsidRPr="00D12EA6">
        <w:rPr>
          <w:rStyle w:val="BoxText"/>
          <w:rFonts w:asciiTheme="minorHAnsi" w:hAnsiTheme="minorHAnsi"/>
          <w:sz w:val="24"/>
          <w:szCs w:val="24"/>
        </w:rPr>
        <w:fldChar w:fldCharType="end"/>
      </w:r>
    </w:p>
    <w:p w:rsidR="00B7031A" w:rsidRPr="00D12EA6" w:rsidRDefault="00B7031A" w:rsidP="00B7031A">
      <w:pPr>
        <w:ind w:left="360"/>
        <w:rPr>
          <w:rStyle w:val="BoxText"/>
          <w:rFonts w:asciiTheme="minorHAnsi" w:hAnsiTheme="minorHAnsi"/>
          <w:sz w:val="24"/>
          <w:szCs w:val="24"/>
        </w:rPr>
      </w:pPr>
    </w:p>
    <w:p w:rsidR="00486D57" w:rsidRPr="00D12EA6" w:rsidRDefault="00B7031A" w:rsidP="00B7031A">
      <w:pPr>
        <w:pStyle w:val="Bullet"/>
        <w:numPr>
          <w:ilvl w:val="0"/>
          <w:numId w:val="23"/>
        </w:numPr>
        <w:tabs>
          <w:tab w:val="clear" w:pos="720"/>
          <w:tab w:val="num" w:pos="360"/>
        </w:tabs>
        <w:spacing w:before="0" w:after="120"/>
        <w:ind w:left="360"/>
        <w:rPr>
          <w:rFonts w:asciiTheme="minorHAnsi" w:hAnsiTheme="minorHAnsi"/>
          <w:sz w:val="24"/>
          <w:szCs w:val="24"/>
        </w:rPr>
      </w:pPr>
      <w:r w:rsidRPr="00D12EA6">
        <w:rPr>
          <w:rFonts w:asciiTheme="minorHAnsi" w:hAnsiTheme="minorHAnsi"/>
          <w:sz w:val="24"/>
          <w:szCs w:val="24"/>
        </w:rPr>
        <w:t xml:space="preserve">Do you agree with the </w:t>
      </w:r>
      <w:r w:rsidR="00486D57" w:rsidRPr="00D12EA6">
        <w:rPr>
          <w:rFonts w:asciiTheme="minorHAnsi" w:hAnsiTheme="minorHAnsi"/>
          <w:sz w:val="24"/>
          <w:szCs w:val="24"/>
        </w:rPr>
        <w:t>Recommendations presented in the DR Report</w:t>
      </w:r>
      <w:r w:rsidR="00A34D3A" w:rsidRPr="00D12EA6">
        <w:rPr>
          <w:rFonts w:asciiTheme="minorHAnsi" w:hAnsiTheme="minorHAnsi"/>
          <w:sz w:val="24"/>
          <w:szCs w:val="24"/>
        </w:rPr>
        <w:t>:</w:t>
      </w:r>
    </w:p>
    <w:p w:rsidR="00486D57" w:rsidRPr="00423E6F" w:rsidRDefault="00486D57" w:rsidP="00E2023E">
      <w:pPr>
        <w:pStyle w:val="ListParagraph"/>
        <w:numPr>
          <w:ilvl w:val="1"/>
          <w:numId w:val="27"/>
        </w:numPr>
        <w:spacing w:before="120" w:after="0"/>
        <w:ind w:left="907" w:hanging="547"/>
        <w:contextualSpacing w:val="0"/>
        <w:rPr>
          <w:szCs w:val="24"/>
        </w:rPr>
      </w:pPr>
      <w:r w:rsidRPr="00423E6F">
        <w:rPr>
          <w:szCs w:val="24"/>
        </w:rPr>
        <w:t xml:space="preserve">DR functions and their associated functional entities not be defined and introduced to the Functional Model at this time. </w:t>
      </w:r>
    </w:p>
    <w:p w:rsidR="00B7031A" w:rsidRPr="00423E6F" w:rsidRDefault="00486D57" w:rsidP="00E2023E">
      <w:pPr>
        <w:pStyle w:val="ListParagraph"/>
        <w:numPr>
          <w:ilvl w:val="0"/>
          <w:numId w:val="29"/>
        </w:numPr>
        <w:spacing w:before="120" w:after="0"/>
        <w:ind w:left="907" w:hanging="547"/>
        <w:contextualSpacing w:val="0"/>
        <w:rPr>
          <w:szCs w:val="24"/>
        </w:rPr>
      </w:pPr>
      <w:r w:rsidRPr="00423E6F">
        <w:rPr>
          <w:szCs w:val="24"/>
        </w:rPr>
        <w:t>The FMWG continue to monitor DR development and identify if and when DR technology and penetration levels create a unique impact on BES reliability.</w:t>
      </w:r>
    </w:p>
    <w:p w:rsidR="00F46F71" w:rsidRPr="00D12EA6" w:rsidRDefault="00F46F71" w:rsidP="00E2023E">
      <w:pPr>
        <w:ind w:left="851" w:hanging="491"/>
        <w:rPr>
          <w:b/>
          <w:szCs w:val="24"/>
        </w:rPr>
      </w:pPr>
      <w:r w:rsidRPr="00D12EA6">
        <w:rPr>
          <w:szCs w:val="24"/>
        </w:rPr>
        <w:t>If not, please explain in the comment area.</w:t>
      </w:r>
    </w:p>
    <w:p w:rsidR="00B7031A" w:rsidRPr="00D12EA6" w:rsidRDefault="002D7A3F" w:rsidP="00B7031A">
      <w:pPr>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Yes </w:t>
      </w:r>
    </w:p>
    <w:p w:rsidR="00B7031A" w:rsidRPr="00D12EA6" w:rsidRDefault="002D7A3F" w:rsidP="00B7031A">
      <w:pPr>
        <w:pStyle w:val="Header"/>
        <w:spacing w:before="60" w:after="60"/>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No </w:t>
      </w:r>
    </w:p>
    <w:p w:rsidR="00B7031A" w:rsidRPr="00D12EA6" w:rsidRDefault="00B7031A" w:rsidP="00B7031A">
      <w:pPr>
        <w:ind w:left="360"/>
        <w:rPr>
          <w:rStyle w:val="BoxText"/>
          <w:rFonts w:asciiTheme="minorHAnsi" w:hAnsiTheme="minorHAnsi"/>
          <w:sz w:val="24"/>
          <w:szCs w:val="24"/>
        </w:rPr>
      </w:pPr>
      <w:r w:rsidRPr="00D12EA6">
        <w:rPr>
          <w:rStyle w:val="BoxText"/>
          <w:rFonts w:asciiTheme="minorHAnsi" w:hAnsiTheme="minorHAnsi"/>
          <w:sz w:val="24"/>
          <w:szCs w:val="24"/>
        </w:rPr>
        <w:t xml:space="preserve">Comments: </w:t>
      </w:r>
      <w:r w:rsidR="002D7A3F" w:rsidRPr="00D12EA6">
        <w:rPr>
          <w:rStyle w:val="BoxText"/>
          <w:rFonts w:asciiTheme="minorHAnsi" w:hAnsiTheme="minorHAnsi"/>
          <w:sz w:val="24"/>
          <w:szCs w:val="24"/>
        </w:rPr>
        <w:fldChar w:fldCharType="begin">
          <w:ffData>
            <w:name w:val="Text12"/>
            <w:enabled/>
            <w:calcOnExit w:val="0"/>
            <w:textInput/>
          </w:ffData>
        </w:fldChar>
      </w:r>
      <w:r w:rsidRPr="00D12EA6">
        <w:rPr>
          <w:rStyle w:val="BoxText"/>
          <w:rFonts w:asciiTheme="minorHAnsi" w:hAnsiTheme="minorHAnsi"/>
          <w:sz w:val="24"/>
          <w:szCs w:val="24"/>
        </w:rPr>
        <w:instrText xml:space="preserve"> FORMTEXT </w:instrText>
      </w:r>
      <w:r w:rsidR="002D7A3F" w:rsidRPr="00D12EA6">
        <w:rPr>
          <w:rStyle w:val="BoxText"/>
          <w:rFonts w:asciiTheme="minorHAnsi" w:hAnsiTheme="minorHAnsi"/>
          <w:sz w:val="24"/>
          <w:szCs w:val="24"/>
        </w:rPr>
      </w:r>
      <w:r w:rsidR="002D7A3F" w:rsidRPr="00D12EA6">
        <w:rPr>
          <w:rStyle w:val="BoxText"/>
          <w:rFonts w:asciiTheme="minorHAnsi" w:hAnsiTheme="minorHAnsi"/>
          <w:sz w:val="24"/>
          <w:szCs w:val="24"/>
        </w:rPr>
        <w:fldChar w:fldCharType="separate"/>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Pr="00D12EA6">
        <w:rPr>
          <w:rStyle w:val="BoxText"/>
          <w:rFonts w:asciiTheme="minorHAnsi" w:hAnsi="Verdana"/>
          <w:noProof/>
          <w:sz w:val="24"/>
          <w:szCs w:val="24"/>
        </w:rPr>
        <w:t> </w:t>
      </w:r>
      <w:r w:rsidR="002D7A3F" w:rsidRPr="00D12EA6">
        <w:rPr>
          <w:rStyle w:val="BoxText"/>
          <w:rFonts w:asciiTheme="minorHAnsi" w:hAnsiTheme="minorHAnsi"/>
          <w:sz w:val="24"/>
          <w:szCs w:val="24"/>
        </w:rPr>
        <w:fldChar w:fldCharType="end"/>
      </w:r>
    </w:p>
    <w:p w:rsidR="00B7031A" w:rsidRPr="00D12EA6" w:rsidRDefault="00B7031A" w:rsidP="00B7031A">
      <w:pPr>
        <w:ind w:left="360"/>
        <w:rPr>
          <w:rStyle w:val="BoxText"/>
          <w:rFonts w:asciiTheme="minorHAnsi" w:hAnsiTheme="minorHAnsi"/>
          <w:sz w:val="24"/>
          <w:szCs w:val="24"/>
        </w:rPr>
      </w:pPr>
    </w:p>
    <w:p w:rsidR="00B7031A" w:rsidRPr="00D12EA6" w:rsidRDefault="00BD4624" w:rsidP="00B7031A">
      <w:pPr>
        <w:pStyle w:val="Bullet"/>
        <w:numPr>
          <w:ilvl w:val="0"/>
          <w:numId w:val="23"/>
        </w:numPr>
        <w:tabs>
          <w:tab w:val="clear" w:pos="720"/>
          <w:tab w:val="num" w:pos="360"/>
        </w:tabs>
        <w:spacing w:before="0" w:after="120"/>
        <w:ind w:left="360"/>
        <w:rPr>
          <w:rFonts w:asciiTheme="minorHAnsi" w:hAnsiTheme="minorHAnsi"/>
          <w:sz w:val="24"/>
          <w:szCs w:val="24"/>
        </w:rPr>
      </w:pPr>
      <w:r w:rsidRPr="00D12EA6">
        <w:rPr>
          <w:rFonts w:asciiTheme="minorHAnsi" w:hAnsiTheme="minorHAnsi"/>
          <w:sz w:val="24"/>
          <w:szCs w:val="24"/>
        </w:rPr>
        <w:t>If you have any other comments on the DR Report that you haven’t already mentioned above, please provide them here.</w:t>
      </w:r>
      <w:r w:rsidR="00B7031A" w:rsidRPr="00D12EA6">
        <w:rPr>
          <w:rFonts w:asciiTheme="minorHAnsi" w:hAnsiTheme="minorHAnsi"/>
          <w:sz w:val="24"/>
          <w:szCs w:val="24"/>
        </w:rPr>
        <w:t xml:space="preserve"> </w:t>
      </w:r>
    </w:p>
    <w:p w:rsidR="00B7031A" w:rsidRPr="00D12EA6" w:rsidRDefault="002D7A3F" w:rsidP="00B7031A">
      <w:pPr>
        <w:ind w:left="360"/>
        <w:rPr>
          <w:rStyle w:val="BoxText"/>
          <w:rFonts w:asciiTheme="minorHAnsi" w:hAnsiTheme="minorHAnsi"/>
          <w:sz w:val="24"/>
          <w:szCs w:val="24"/>
        </w:rPr>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Yes </w:t>
      </w:r>
    </w:p>
    <w:p w:rsidR="000B7836" w:rsidRPr="00B7031A" w:rsidRDefault="002D7A3F" w:rsidP="001A16A0">
      <w:pPr>
        <w:pStyle w:val="Header"/>
        <w:spacing w:before="60" w:after="60"/>
        <w:ind w:left="360"/>
      </w:pPr>
      <w:r w:rsidRPr="00D12EA6">
        <w:rPr>
          <w:rStyle w:val="BoxText"/>
          <w:rFonts w:asciiTheme="minorHAnsi" w:hAnsiTheme="minorHAnsi"/>
          <w:sz w:val="24"/>
          <w:szCs w:val="24"/>
        </w:rPr>
        <w:fldChar w:fldCharType="begin">
          <w:ffData>
            <w:name w:val="Check4"/>
            <w:enabled/>
            <w:calcOnExit w:val="0"/>
            <w:checkBox>
              <w:sizeAuto/>
              <w:default w:val="0"/>
            </w:checkBox>
          </w:ffData>
        </w:fldChar>
      </w:r>
      <w:r w:rsidR="00B7031A" w:rsidRPr="00D12EA6">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D12EA6">
        <w:rPr>
          <w:rStyle w:val="BoxText"/>
          <w:rFonts w:asciiTheme="minorHAnsi" w:hAnsiTheme="minorHAnsi"/>
          <w:sz w:val="24"/>
          <w:szCs w:val="24"/>
        </w:rPr>
        <w:fldChar w:fldCharType="end"/>
      </w:r>
      <w:r w:rsidR="00B7031A" w:rsidRPr="00D12EA6">
        <w:rPr>
          <w:rStyle w:val="BoxText"/>
          <w:rFonts w:asciiTheme="minorHAnsi" w:hAnsiTheme="minorHAnsi"/>
          <w:sz w:val="24"/>
          <w:szCs w:val="24"/>
        </w:rPr>
        <w:t xml:space="preserve"> No </w:t>
      </w:r>
      <w:r w:rsidR="001A16A0">
        <w:rPr>
          <w:rStyle w:val="BoxText"/>
          <w:rFonts w:asciiTheme="minorHAnsi" w:hAnsiTheme="minorHAnsi"/>
          <w:sz w:val="24"/>
          <w:szCs w:val="24"/>
        </w:rPr>
        <w:br/>
      </w:r>
      <w:r w:rsidR="00BD4624" w:rsidRPr="00D12EA6">
        <w:rPr>
          <w:rStyle w:val="BoxText"/>
          <w:rFonts w:asciiTheme="minorHAnsi" w:hAnsiTheme="minorHAnsi"/>
          <w:sz w:val="24"/>
          <w:szCs w:val="24"/>
        </w:rPr>
        <w:t xml:space="preserve">Comments: </w:t>
      </w:r>
      <w:r w:rsidRPr="00D12EA6">
        <w:rPr>
          <w:rStyle w:val="BoxText"/>
          <w:rFonts w:asciiTheme="minorHAnsi" w:hAnsiTheme="minorHAnsi"/>
          <w:sz w:val="24"/>
          <w:szCs w:val="24"/>
        </w:rPr>
        <w:fldChar w:fldCharType="begin">
          <w:ffData>
            <w:name w:val="Text12"/>
            <w:enabled/>
            <w:calcOnExit w:val="0"/>
            <w:textInput/>
          </w:ffData>
        </w:fldChar>
      </w:r>
      <w:r w:rsidR="00BD4624" w:rsidRPr="00D12EA6">
        <w:rPr>
          <w:rStyle w:val="BoxText"/>
          <w:rFonts w:asciiTheme="minorHAnsi" w:hAnsiTheme="minorHAnsi"/>
          <w:sz w:val="24"/>
          <w:szCs w:val="24"/>
        </w:rPr>
        <w:instrText xml:space="preserve"> FORMTEXT </w:instrText>
      </w:r>
      <w:r w:rsidRPr="00D12EA6">
        <w:rPr>
          <w:rStyle w:val="BoxText"/>
          <w:rFonts w:asciiTheme="minorHAnsi" w:hAnsiTheme="minorHAnsi"/>
          <w:sz w:val="24"/>
          <w:szCs w:val="24"/>
        </w:rPr>
      </w:r>
      <w:r w:rsidRPr="00D12EA6">
        <w:rPr>
          <w:rStyle w:val="BoxText"/>
          <w:rFonts w:asciiTheme="minorHAnsi" w:hAnsiTheme="minorHAnsi"/>
          <w:sz w:val="24"/>
          <w:szCs w:val="24"/>
        </w:rPr>
        <w:fldChar w:fldCharType="separate"/>
      </w:r>
      <w:r w:rsidR="00BD4624" w:rsidRPr="00D12EA6">
        <w:rPr>
          <w:rStyle w:val="BoxText"/>
          <w:rFonts w:asciiTheme="minorHAnsi" w:hAnsi="Verdana"/>
          <w:noProof/>
          <w:sz w:val="24"/>
          <w:szCs w:val="24"/>
        </w:rPr>
        <w:t> </w:t>
      </w:r>
      <w:r w:rsidR="00BD4624" w:rsidRPr="00D12EA6">
        <w:rPr>
          <w:rStyle w:val="BoxText"/>
          <w:rFonts w:asciiTheme="minorHAnsi" w:hAnsi="Verdana"/>
          <w:noProof/>
          <w:sz w:val="24"/>
          <w:szCs w:val="24"/>
        </w:rPr>
        <w:t> </w:t>
      </w:r>
      <w:r w:rsidR="00BD4624" w:rsidRPr="00D12EA6">
        <w:rPr>
          <w:rStyle w:val="BoxText"/>
          <w:rFonts w:asciiTheme="minorHAnsi" w:hAnsi="Verdana"/>
          <w:noProof/>
          <w:sz w:val="24"/>
          <w:szCs w:val="24"/>
        </w:rPr>
        <w:t> </w:t>
      </w:r>
      <w:r w:rsidR="00BD4624" w:rsidRPr="00D12EA6">
        <w:rPr>
          <w:rStyle w:val="BoxText"/>
          <w:rFonts w:asciiTheme="minorHAnsi" w:hAnsi="Verdana"/>
          <w:noProof/>
          <w:sz w:val="24"/>
          <w:szCs w:val="24"/>
        </w:rPr>
        <w:t> </w:t>
      </w:r>
      <w:r w:rsidR="00BD4624" w:rsidRPr="00D12EA6">
        <w:rPr>
          <w:rStyle w:val="BoxText"/>
          <w:rFonts w:asciiTheme="minorHAnsi" w:hAnsi="Verdana"/>
          <w:noProof/>
          <w:sz w:val="24"/>
          <w:szCs w:val="24"/>
        </w:rPr>
        <w:t> </w:t>
      </w:r>
      <w:r w:rsidRPr="00D12EA6">
        <w:rPr>
          <w:rStyle w:val="BoxText"/>
          <w:rFonts w:asciiTheme="minorHAnsi" w:hAnsiTheme="minorHAnsi"/>
          <w:sz w:val="24"/>
          <w:szCs w:val="24"/>
        </w:rPr>
        <w:fldChar w:fldCharType="end"/>
      </w:r>
    </w:p>
    <w:sectPr w:rsidR="000B7836" w:rsidRPr="00B7031A" w:rsidSect="0077258E">
      <w:headerReference w:type="even" r:id="rId13"/>
      <w:headerReference w:type="default" r:id="rId14"/>
      <w:footerReference w:type="even"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6F" w:rsidRDefault="00423E6F" w:rsidP="002965ED">
      <w:r>
        <w:separator/>
      </w:r>
    </w:p>
  </w:endnote>
  <w:endnote w:type="continuationSeparator" w:id="0">
    <w:p w:rsidR="00423E6F" w:rsidRDefault="00423E6F"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6F" w:rsidRDefault="00423E6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6F" w:rsidRPr="00CB2244" w:rsidRDefault="002D7A3F" w:rsidP="004D0546">
    <w:pPr>
      <w:spacing w:before="0" w:after="0" w:line="240" w:lineRule="auto"/>
      <w:rPr>
        <w:rFonts w:ascii="Tahoma" w:eastAsia="Times New Roman" w:hAnsi="Tahoma" w:cs="Times New Roman"/>
        <w:b/>
        <w:color w:val="1B4C80"/>
        <w:sz w:val="18"/>
        <w:szCs w:val="18"/>
        <w:lang w:bidi="ar-SA"/>
      </w:rPr>
    </w:pPr>
    <w:r>
      <w:rPr>
        <w:rFonts w:ascii="Tahoma" w:eastAsia="Times New Roman" w:hAnsi="Tahoma" w:cs="Times New Roman"/>
        <w:b/>
        <w:color w:val="1B4C80"/>
        <w:sz w:val="18"/>
        <w:szCs w:val="18"/>
        <w:lang w:bidi="ar-SA"/>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423E6F" w:rsidRPr="007254EA" w:rsidRDefault="002D7A3F" w:rsidP="002965ED">
                <w:r w:rsidRPr="007254EA">
                  <w:rPr>
                    <w:rStyle w:val="PageNumber"/>
                    <w:rFonts w:ascii="Tahoma" w:hAnsi="Tahoma" w:cs="Tahoma"/>
                    <w:b/>
                    <w:color w:val="1B4C80"/>
                    <w:sz w:val="18"/>
                    <w:szCs w:val="18"/>
                  </w:rPr>
                  <w:fldChar w:fldCharType="begin"/>
                </w:r>
                <w:r w:rsidR="00423E6F"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274BF2">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00423E6F" w:rsidRPr="00CB2244">
      <w:rPr>
        <w:rFonts w:ascii="Tahoma" w:eastAsia="Times New Roman" w:hAnsi="Tahoma" w:cs="Times New Roman"/>
        <w:b/>
        <w:noProof/>
        <w:color w:val="1B4C80"/>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423E6F" w:rsidRPr="00CB2244">
      <w:rPr>
        <w:rFonts w:ascii="Tahoma" w:eastAsia="Times New Roman" w:hAnsi="Tahoma" w:cs="Times New Roman"/>
        <w:b/>
        <w:color w:val="1B4C80"/>
        <w:sz w:val="18"/>
        <w:szCs w:val="18"/>
        <w:lang w:bidi="ar-SA"/>
      </w:rPr>
      <w:t>Unofficial Comment Form</w:t>
    </w:r>
  </w:p>
  <w:p w:rsidR="00423E6F" w:rsidRPr="00CB2244" w:rsidRDefault="00274BF2" w:rsidP="004D0546">
    <w:pPr>
      <w:spacing w:before="0" w:after="0" w:line="240" w:lineRule="auto"/>
      <w:rPr>
        <w:rFonts w:ascii="Tahoma" w:eastAsia="Times New Roman" w:hAnsi="Tahoma" w:cs="Times New Roman"/>
        <w:b/>
        <w:color w:val="1B4C80"/>
        <w:sz w:val="18"/>
        <w:szCs w:val="18"/>
        <w:lang w:bidi="ar-SA"/>
      </w:rPr>
    </w:pPr>
    <w:r>
      <w:rPr>
        <w:rFonts w:ascii="Tahoma" w:eastAsia="Times New Roman" w:hAnsi="Tahoma" w:cs="Times New Roman"/>
        <w:b/>
        <w:color w:val="1B4C80"/>
        <w:sz w:val="18"/>
        <w:szCs w:val="18"/>
        <w:lang w:bidi="ar-SA"/>
      </w:rPr>
      <w:t xml:space="preserve">NERC Functional Model - </w:t>
    </w:r>
    <w:r w:rsidR="00423E6F">
      <w:rPr>
        <w:rFonts w:ascii="Tahoma" w:eastAsia="Times New Roman" w:hAnsi="Tahoma" w:cs="Times New Roman"/>
        <w:b/>
        <w:color w:val="1B4C80"/>
        <w:sz w:val="18"/>
        <w:szCs w:val="18"/>
        <w:lang w:bidi="ar-SA"/>
      </w:rPr>
      <w:t>Demand Response Functions and Entities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6F" w:rsidRDefault="00423E6F"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6F" w:rsidRDefault="00423E6F" w:rsidP="002965ED">
      <w:r>
        <w:separator/>
      </w:r>
    </w:p>
  </w:footnote>
  <w:footnote w:type="continuationSeparator" w:id="0">
    <w:p w:rsidR="00423E6F" w:rsidRDefault="00423E6F"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F2" w:rsidRDefault="00274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6F" w:rsidRDefault="00423E6F" w:rsidP="002965ED"/>
  <w:p w:rsidR="00423E6F" w:rsidRDefault="00423E6F" w:rsidP="002965ED"/>
  <w:p w:rsidR="00423E6F" w:rsidRPr="007C364F" w:rsidRDefault="00423E6F"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6F" w:rsidRDefault="00423E6F"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B3219"/>
    <w:multiLevelType w:val="hybridMultilevel"/>
    <w:tmpl w:val="718C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A6AE4"/>
    <w:multiLevelType w:val="hybridMultilevel"/>
    <w:tmpl w:val="5E8808D0"/>
    <w:lvl w:ilvl="0" w:tplc="AA2A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4D6C53"/>
    <w:multiLevelType w:val="hybridMultilevel"/>
    <w:tmpl w:val="155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40086"/>
    <w:multiLevelType w:val="hybridMultilevel"/>
    <w:tmpl w:val="52747DBE"/>
    <w:lvl w:ilvl="0" w:tplc="0A360922">
      <w:start w:val="1"/>
      <w:numFmt w:val="decimal"/>
      <w:lvlText w:val="%1."/>
      <w:lvlJc w:val="left"/>
      <w:pPr>
        <w:ind w:left="1080" w:hanging="72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049C6"/>
    <w:multiLevelType w:val="hybridMultilevel"/>
    <w:tmpl w:val="0EA8830A"/>
    <w:lvl w:ilvl="0" w:tplc="24EA77B2">
      <w:start w:val="2"/>
      <w:numFmt w:val="lowerLetter"/>
      <w:lvlText w:val="%1."/>
      <w:lvlJc w:val="left"/>
      <w:pPr>
        <w:ind w:left="1146"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B7C81"/>
    <w:multiLevelType w:val="hybridMultilevel"/>
    <w:tmpl w:val="EC9A519C"/>
    <w:lvl w:ilvl="0" w:tplc="AA809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nsid w:val="2E3901DD"/>
    <w:multiLevelType w:val="hybridMultilevel"/>
    <w:tmpl w:val="C1488852"/>
    <w:lvl w:ilvl="0" w:tplc="0A360922">
      <w:start w:val="1"/>
      <w:numFmt w:val="decimal"/>
      <w:lvlText w:val="%1."/>
      <w:lvlJc w:val="left"/>
      <w:pPr>
        <w:ind w:left="1080" w:hanging="720"/>
      </w:pPr>
      <w:rPr>
        <w:rFonts w:asciiTheme="minorHAnsi" w:hAnsiTheme="minorHAnsi" w:hint="default"/>
        <w:b w:val="0"/>
        <w:sz w:val="24"/>
        <w:szCs w:val="24"/>
      </w:rPr>
    </w:lvl>
    <w:lvl w:ilvl="1" w:tplc="406022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F4056"/>
    <w:multiLevelType w:val="hybridMultilevel"/>
    <w:tmpl w:val="E638AC2E"/>
    <w:lvl w:ilvl="0" w:tplc="7C4A8C7C">
      <w:start w:val="1"/>
      <w:numFmt w:val="lowerLetter"/>
      <w:lvlText w:val="%1."/>
      <w:lvlJc w:val="left"/>
      <w:pPr>
        <w:ind w:left="1146" w:hanging="360"/>
      </w:pPr>
      <w:rPr>
        <w:rFonts w:asciiTheme="minorHAnsi" w:hAnsiTheme="minorHAnsi" w:hint="default"/>
        <w:b w:val="0"/>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A797930"/>
    <w:multiLevelType w:val="hybridMultilevel"/>
    <w:tmpl w:val="A93AB868"/>
    <w:lvl w:ilvl="0" w:tplc="4C0AB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446299"/>
    <w:multiLevelType w:val="hybridMultilevel"/>
    <w:tmpl w:val="3354A93E"/>
    <w:lvl w:ilvl="0" w:tplc="DEBED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D24F92"/>
    <w:multiLevelType w:val="hybridMultilevel"/>
    <w:tmpl w:val="BD7257F8"/>
    <w:lvl w:ilvl="0" w:tplc="DB5C0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A1BCB"/>
    <w:multiLevelType w:val="hybridMultilevel"/>
    <w:tmpl w:val="F95C0356"/>
    <w:lvl w:ilvl="0" w:tplc="B7082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96618F"/>
    <w:multiLevelType w:val="hybridMultilevel"/>
    <w:tmpl w:val="6624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E0951"/>
    <w:multiLevelType w:val="hybridMultilevel"/>
    <w:tmpl w:val="2A14A190"/>
    <w:lvl w:ilvl="0" w:tplc="7C4A8C7C">
      <w:start w:val="1"/>
      <w:numFmt w:val="lowerLetter"/>
      <w:lvlText w:val="%1."/>
      <w:lvlJc w:val="left"/>
      <w:pPr>
        <w:ind w:left="1146" w:hanging="360"/>
      </w:pPr>
      <w:rPr>
        <w:rFonts w:asciiTheme="minorHAnsi" w:hAnsiTheme="minorHAnsi" w:hint="default"/>
        <w:b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77096362"/>
    <w:multiLevelType w:val="hybridMultilevel"/>
    <w:tmpl w:val="C95080D8"/>
    <w:lvl w:ilvl="0" w:tplc="10945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3F4B0A"/>
    <w:multiLevelType w:val="singleLevel"/>
    <w:tmpl w:val="B3962DB6"/>
    <w:lvl w:ilvl="0">
      <w:start w:val="1"/>
      <w:numFmt w:val="decimal"/>
      <w:lvlText w:val="%1."/>
      <w:lvlJc w:val="left"/>
      <w:pPr>
        <w:tabs>
          <w:tab w:val="num" w:pos="720"/>
        </w:tabs>
        <w:ind w:left="720" w:hanging="360"/>
      </w:pPr>
      <w:rPr>
        <w:b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13"/>
  </w:num>
  <w:num w:numId="14">
    <w:abstractNumId w:val="25"/>
  </w:num>
  <w:num w:numId="15">
    <w:abstractNumId w:val="24"/>
  </w:num>
  <w:num w:numId="16">
    <w:abstractNumId w:val="20"/>
  </w:num>
  <w:num w:numId="17">
    <w:abstractNumId w:val="27"/>
  </w:num>
  <w:num w:numId="18">
    <w:abstractNumId w:val="16"/>
  </w:num>
  <w:num w:numId="19">
    <w:abstractNumId w:val="12"/>
  </w:num>
  <w:num w:numId="20">
    <w:abstractNumId w:val="21"/>
  </w:num>
  <w:num w:numId="21">
    <w:abstractNumId w:val="22"/>
  </w:num>
  <w:num w:numId="22">
    <w:abstractNumId w:val="17"/>
  </w:num>
  <w:num w:numId="23">
    <w:abstractNumId w:val="28"/>
  </w:num>
  <w:num w:numId="24">
    <w:abstractNumId w:val="11"/>
  </w:num>
  <w:num w:numId="25">
    <w:abstractNumId w:val="14"/>
  </w:num>
  <w:num w:numId="26">
    <w:abstractNumId w:val="18"/>
  </w:num>
  <w:num w:numId="27">
    <w:abstractNumId w:val="26"/>
  </w:num>
  <w:num w:numId="28">
    <w:abstractNumId w:val="19"/>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AB32A0"/>
    <w:rsid w:val="00003D7A"/>
    <w:rsid w:val="00025876"/>
    <w:rsid w:val="00025B38"/>
    <w:rsid w:val="0004028B"/>
    <w:rsid w:val="0007480D"/>
    <w:rsid w:val="0008027E"/>
    <w:rsid w:val="00081B05"/>
    <w:rsid w:val="000A620C"/>
    <w:rsid w:val="000B7836"/>
    <w:rsid w:val="00101A34"/>
    <w:rsid w:val="0012285F"/>
    <w:rsid w:val="0014165C"/>
    <w:rsid w:val="00151A7B"/>
    <w:rsid w:val="00155D2F"/>
    <w:rsid w:val="0016015C"/>
    <w:rsid w:val="00176EB1"/>
    <w:rsid w:val="001875F9"/>
    <w:rsid w:val="001A16A0"/>
    <w:rsid w:val="001F7852"/>
    <w:rsid w:val="00216DC9"/>
    <w:rsid w:val="00237E74"/>
    <w:rsid w:val="002402E0"/>
    <w:rsid w:val="002677C2"/>
    <w:rsid w:val="00270ACE"/>
    <w:rsid w:val="00274BF2"/>
    <w:rsid w:val="002965ED"/>
    <w:rsid w:val="002D5B94"/>
    <w:rsid w:val="002D7A3F"/>
    <w:rsid w:val="002F5980"/>
    <w:rsid w:val="002F738E"/>
    <w:rsid w:val="003248CE"/>
    <w:rsid w:val="0034668A"/>
    <w:rsid w:val="00374F06"/>
    <w:rsid w:val="00392ECC"/>
    <w:rsid w:val="003A3705"/>
    <w:rsid w:val="003A7B25"/>
    <w:rsid w:val="003F4509"/>
    <w:rsid w:val="003F6D28"/>
    <w:rsid w:val="00404EBA"/>
    <w:rsid w:val="00423E6F"/>
    <w:rsid w:val="004672F4"/>
    <w:rsid w:val="00467E5C"/>
    <w:rsid w:val="00486D57"/>
    <w:rsid w:val="004C0A70"/>
    <w:rsid w:val="004C5C4E"/>
    <w:rsid w:val="004D0546"/>
    <w:rsid w:val="005045D4"/>
    <w:rsid w:val="005349E0"/>
    <w:rsid w:val="00562D73"/>
    <w:rsid w:val="00582D82"/>
    <w:rsid w:val="00584316"/>
    <w:rsid w:val="00585E0E"/>
    <w:rsid w:val="005A616B"/>
    <w:rsid w:val="005D0BB3"/>
    <w:rsid w:val="005D5E0C"/>
    <w:rsid w:val="005E0455"/>
    <w:rsid w:val="00621D3B"/>
    <w:rsid w:val="00635F28"/>
    <w:rsid w:val="00677A71"/>
    <w:rsid w:val="00686C20"/>
    <w:rsid w:val="006A48FC"/>
    <w:rsid w:val="006B64B9"/>
    <w:rsid w:val="006F6EDB"/>
    <w:rsid w:val="00701329"/>
    <w:rsid w:val="00716EF6"/>
    <w:rsid w:val="007418AC"/>
    <w:rsid w:val="00745ADF"/>
    <w:rsid w:val="0077258E"/>
    <w:rsid w:val="007A0958"/>
    <w:rsid w:val="007C28C0"/>
    <w:rsid w:val="007C364F"/>
    <w:rsid w:val="007C5D31"/>
    <w:rsid w:val="00820E17"/>
    <w:rsid w:val="0085760B"/>
    <w:rsid w:val="008A4002"/>
    <w:rsid w:val="008A68A8"/>
    <w:rsid w:val="008B4D17"/>
    <w:rsid w:val="008B5C61"/>
    <w:rsid w:val="008D5DA5"/>
    <w:rsid w:val="008E0E1C"/>
    <w:rsid w:val="008F4760"/>
    <w:rsid w:val="008F5B22"/>
    <w:rsid w:val="00921A50"/>
    <w:rsid w:val="00955AE5"/>
    <w:rsid w:val="0096039F"/>
    <w:rsid w:val="00964A77"/>
    <w:rsid w:val="00975D50"/>
    <w:rsid w:val="009E367B"/>
    <w:rsid w:val="009E4B9D"/>
    <w:rsid w:val="009F0CC7"/>
    <w:rsid w:val="00A11E3E"/>
    <w:rsid w:val="00A34D3A"/>
    <w:rsid w:val="00A96A9B"/>
    <w:rsid w:val="00AB189B"/>
    <w:rsid w:val="00AB32A0"/>
    <w:rsid w:val="00AC655B"/>
    <w:rsid w:val="00B17A7F"/>
    <w:rsid w:val="00B561CC"/>
    <w:rsid w:val="00B67DC6"/>
    <w:rsid w:val="00B7031A"/>
    <w:rsid w:val="00B7176D"/>
    <w:rsid w:val="00B72FBC"/>
    <w:rsid w:val="00BA42CF"/>
    <w:rsid w:val="00BB762A"/>
    <w:rsid w:val="00BD4624"/>
    <w:rsid w:val="00BE7678"/>
    <w:rsid w:val="00C167CB"/>
    <w:rsid w:val="00CB2244"/>
    <w:rsid w:val="00CE0EA6"/>
    <w:rsid w:val="00CE0EAD"/>
    <w:rsid w:val="00D05B26"/>
    <w:rsid w:val="00D12EA6"/>
    <w:rsid w:val="00D1547A"/>
    <w:rsid w:val="00D15FDC"/>
    <w:rsid w:val="00D41CA0"/>
    <w:rsid w:val="00D460AC"/>
    <w:rsid w:val="00D65979"/>
    <w:rsid w:val="00D94231"/>
    <w:rsid w:val="00E2023E"/>
    <w:rsid w:val="00E267E5"/>
    <w:rsid w:val="00E27B06"/>
    <w:rsid w:val="00E5366C"/>
    <w:rsid w:val="00E53E4E"/>
    <w:rsid w:val="00E558DC"/>
    <w:rsid w:val="00E65DAB"/>
    <w:rsid w:val="00E73F88"/>
    <w:rsid w:val="00E751D0"/>
    <w:rsid w:val="00E97819"/>
    <w:rsid w:val="00EA65F8"/>
    <w:rsid w:val="00EB22E3"/>
    <w:rsid w:val="00EB74E9"/>
    <w:rsid w:val="00ED0BA4"/>
    <w:rsid w:val="00EE623D"/>
    <w:rsid w:val="00F100E7"/>
    <w:rsid w:val="00F177A4"/>
    <w:rsid w:val="00F41DDA"/>
    <w:rsid w:val="00F46F71"/>
    <w:rsid w:val="00FB06BA"/>
    <w:rsid w:val="00FF3A8A"/>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C28C0"/>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styleId="CommentReference">
    <w:name w:val="annotation reference"/>
    <w:basedOn w:val="DefaultParagraphFont"/>
    <w:unhideWhenUsed/>
    <w:rsid w:val="00BA42CF"/>
    <w:rPr>
      <w:sz w:val="16"/>
      <w:szCs w:val="16"/>
    </w:rPr>
  </w:style>
  <w:style w:type="paragraph" w:styleId="CommentText">
    <w:name w:val="annotation text"/>
    <w:basedOn w:val="Normal"/>
    <w:link w:val="CommentTextChar"/>
    <w:uiPriority w:val="99"/>
    <w:semiHidden/>
    <w:unhideWhenUsed/>
    <w:rsid w:val="00BA42CF"/>
    <w:pPr>
      <w:spacing w:line="240" w:lineRule="auto"/>
    </w:pPr>
    <w:rPr>
      <w:sz w:val="20"/>
      <w:szCs w:val="20"/>
    </w:rPr>
  </w:style>
  <w:style w:type="character" w:customStyle="1" w:styleId="CommentTextChar">
    <w:name w:val="Comment Text Char"/>
    <w:basedOn w:val="DefaultParagraphFont"/>
    <w:link w:val="CommentText"/>
    <w:uiPriority w:val="99"/>
    <w:semiHidden/>
    <w:rsid w:val="00BA42CF"/>
    <w:rPr>
      <w:sz w:val="20"/>
      <w:szCs w:val="20"/>
    </w:rPr>
  </w:style>
  <w:style w:type="paragraph" w:styleId="CommentSubject">
    <w:name w:val="annotation subject"/>
    <w:basedOn w:val="CommentText"/>
    <w:next w:val="CommentText"/>
    <w:link w:val="CommentSubjectChar"/>
    <w:uiPriority w:val="99"/>
    <w:semiHidden/>
    <w:unhideWhenUsed/>
    <w:rsid w:val="00BA42CF"/>
    <w:rPr>
      <w:b/>
      <w:bCs/>
    </w:rPr>
  </w:style>
  <w:style w:type="character" w:customStyle="1" w:styleId="CommentSubjectChar">
    <w:name w:val="Comment Subject Char"/>
    <w:basedOn w:val="CommentTextChar"/>
    <w:link w:val="CommentSubject"/>
    <w:uiPriority w:val="99"/>
    <w:semiHidden/>
    <w:rsid w:val="00BA42CF"/>
    <w:rPr>
      <w:b/>
      <w:bCs/>
    </w:rPr>
  </w:style>
  <w:style w:type="paragraph" w:styleId="BalloonText">
    <w:name w:val="Balloon Text"/>
    <w:basedOn w:val="Normal"/>
    <w:link w:val="BalloonTextChar"/>
    <w:uiPriority w:val="99"/>
    <w:semiHidden/>
    <w:unhideWhenUsed/>
    <w:rsid w:val="00BA42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CF"/>
    <w:rPr>
      <w:rFonts w:ascii="Tahoma" w:hAnsi="Tahoma" w:cs="Tahoma"/>
      <w:sz w:val="16"/>
      <w:szCs w:val="16"/>
    </w:rPr>
  </w:style>
  <w:style w:type="character" w:styleId="FollowedHyperlink">
    <w:name w:val="FollowedHyperlink"/>
    <w:basedOn w:val="DefaultParagraphFont"/>
    <w:uiPriority w:val="99"/>
    <w:semiHidden/>
    <w:unhideWhenUsed/>
    <w:rsid w:val="0012285F"/>
    <w:rPr>
      <w:color w:val="800080" w:themeColor="followedHyperlink"/>
      <w:u w:val="single"/>
    </w:rPr>
  </w:style>
  <w:style w:type="character" w:customStyle="1" w:styleId="BoxText">
    <w:name w:val="Box Text"/>
    <w:basedOn w:val="DefaultParagraphFont"/>
    <w:rsid w:val="00B7031A"/>
    <w:rPr>
      <w:rFonts w:ascii="Arial" w:hAnsi="Arial"/>
      <w:sz w:val="20"/>
    </w:rPr>
  </w:style>
  <w:style w:type="paragraph" w:customStyle="1" w:styleId="Bullet">
    <w:name w:val="Bullet"/>
    <w:basedOn w:val="Normal"/>
    <w:rsid w:val="00B7031A"/>
    <w:pPr>
      <w:numPr>
        <w:numId w:val="22"/>
      </w:numPr>
      <w:spacing w:before="120" w:after="0" w:line="240" w:lineRule="auto"/>
    </w:pPr>
    <w:rPr>
      <w:rFonts w:ascii="Times New Roman" w:eastAsia="Times New Roman" w:hAnsi="Times New Roman" w:cs="Times New Roman"/>
      <w:sz w:val="22"/>
      <w:szCs w:val="20"/>
      <w:lang w:bidi="ar-SA"/>
    </w:rPr>
  </w:style>
  <w:style w:type="paragraph" w:styleId="FootnoteText">
    <w:name w:val="footnote text"/>
    <w:basedOn w:val="Normal"/>
    <w:link w:val="FootnoteTextChar"/>
    <w:uiPriority w:val="99"/>
    <w:semiHidden/>
    <w:unhideWhenUsed/>
    <w:rsid w:val="00CB22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B2244"/>
    <w:rPr>
      <w:sz w:val="20"/>
      <w:szCs w:val="20"/>
    </w:rPr>
  </w:style>
  <w:style w:type="character" w:styleId="FootnoteReference">
    <w:name w:val="footnote reference"/>
    <w:basedOn w:val="DefaultParagraphFont"/>
    <w:uiPriority w:val="99"/>
    <w:semiHidden/>
    <w:unhideWhenUsed/>
    <w:rsid w:val="00CB22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Kristin.Iwanechko@nerc.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5b53a4f2e2cc4ba092c69ccb381772a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33C250445C14EA0A04531CFB6EB7C" ma:contentTypeVersion="27" ma:contentTypeDescription="Create a new document." ma:contentTypeScope="" ma:versionID="8928438d653ff05705ddd5be278139ee">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466B797FD49A4A89906AF5B4DEB326" ma:contentTypeVersion="0" ma:contentTypeDescription="Create a new document." ma:contentTypeScope="" ma:versionID="a656881839979c9f50158492bf35b176">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35CE1D-4827-411D-956F-78DA9187EC0C}"/>
</file>

<file path=customXml/itemProps2.xml><?xml version="1.0" encoding="utf-8"?>
<ds:datastoreItem xmlns:ds="http://schemas.openxmlformats.org/officeDocument/2006/customXml" ds:itemID="{A72450AF-CE89-4DC2-A861-E8E7B26FC0B2}"/>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0EBC4C95-8BD4-4A71-A8C3-BAD220FC95EF}"/>
</file>

<file path=customXml/itemProps5.xml><?xml version="1.0" encoding="utf-8"?>
<ds:datastoreItem xmlns:ds="http://schemas.openxmlformats.org/officeDocument/2006/customXml" ds:itemID="{49BC4271-9902-4B96-94FB-F4413431ECFC}"/>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SAR Comment Form</dc:subject>
  <dc:creator>barfields</dc:creator>
  <cp:lastModifiedBy>sandbergw</cp:lastModifiedBy>
  <cp:revision>2</cp:revision>
  <cp:lastPrinted>2012-02-09T15:16:00Z</cp:lastPrinted>
  <dcterms:created xsi:type="dcterms:W3CDTF">2012-02-13T16:22:00Z</dcterms:created>
  <dcterms:modified xsi:type="dcterms:W3CDTF">2012-02-13T16:22:00Z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0x010100E7A33C250445C14EA0A04531CFB6EB7C</vt:lpwstr>
  </property>
  <property fmtid="{D5CDD505-2E9C-101B-9397-08002B2CF9AE}" pid="3" name="_dlc_DocIdItemGuid">
    <vt:lpwstr>ba89fb40-81b3-4936-a99a-d8d724340474</vt:lpwstr>
  </property>
</Properties>
</file>