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694F92" w:rsidP="00D933A3">
      <w:pPr>
        <w:pStyle w:val="DocumentSubtitle"/>
      </w:pPr>
      <w:bookmarkStart w:id="0" w:name="_Toc195946480"/>
      <w:r w:rsidRPr="00694F92">
        <w:t>Project 2010-05.1 Protection System Misoperations</w:t>
      </w:r>
    </w:p>
    <w:p w:rsidR="002F2BFE" w:rsidRPr="00752BD5" w:rsidRDefault="002F2BFE" w:rsidP="00102A01">
      <w:pPr>
        <w:pStyle w:val="Heading1"/>
        <w:rPr>
          <w:sz w:val="24"/>
          <w:szCs w:val="24"/>
        </w:rPr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4210A4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315459" w:rsidRPr="00315459">
        <w:rPr>
          <w:lang w:bidi="en-US"/>
        </w:rPr>
        <w:t>PRC-004-3</w:t>
      </w:r>
      <w:r w:rsidR="00315459">
        <w:rPr>
          <w:lang w:bidi="en-US"/>
        </w:rPr>
        <w:t xml:space="preserve"> </w:t>
      </w:r>
      <w:r>
        <w:t>Standard</w:t>
      </w:r>
      <w:r w:rsidRPr="000B7836">
        <w:t xml:space="preserve">.  The comment form must be completed by </w:t>
      </w:r>
      <w:r w:rsidR="00C233F5" w:rsidRPr="00315459">
        <w:rPr>
          <w:b/>
        </w:rPr>
        <w:t xml:space="preserve">February </w:t>
      </w:r>
      <w:r w:rsidR="00315459" w:rsidRPr="00315459">
        <w:rPr>
          <w:b/>
        </w:rPr>
        <w:t>20</w:t>
      </w:r>
      <w:r w:rsidR="00C233F5" w:rsidRPr="00315459">
        <w:rPr>
          <w:b/>
        </w:rPr>
        <w:t>, 2013</w:t>
      </w:r>
      <w:r w:rsidRPr="000B7836">
        <w:t xml:space="preserve">. </w:t>
      </w:r>
    </w:p>
    <w:p w:rsidR="0073546A" w:rsidRPr="00752BD5" w:rsidRDefault="0073546A" w:rsidP="0073546A">
      <w:pPr>
        <w:rPr>
          <w:sz w:val="20"/>
          <w:szCs w:val="20"/>
        </w:rPr>
      </w:pPr>
    </w:p>
    <w:p w:rsidR="0073546A" w:rsidRDefault="0073546A" w:rsidP="0073546A">
      <w:r w:rsidRPr="000B7836">
        <w:t xml:space="preserve">If you have questions please contact </w:t>
      </w:r>
      <w:r w:rsidR="00C233F5">
        <w:t>Al McMeekin</w:t>
      </w:r>
      <w:r w:rsidRPr="000B7836">
        <w:t xml:space="preserve"> at </w:t>
      </w:r>
      <w:hyperlink r:id="rId12" w:history="1">
        <w:r w:rsidR="00C233F5" w:rsidRPr="00EB101B">
          <w:rPr>
            <w:rStyle w:val="Hyperlink"/>
          </w:rPr>
          <w:t>al.mcmeekin@nerc.net</w:t>
        </w:r>
      </w:hyperlink>
      <w:r w:rsidRPr="000B7836">
        <w:t xml:space="preserve"> or by telephone at </w:t>
      </w:r>
      <w:r w:rsidR="00C233F5" w:rsidRPr="00EB101B">
        <w:t>803-530-1963</w:t>
      </w:r>
      <w:r w:rsidRPr="000B7836">
        <w:t>.</w:t>
      </w:r>
    </w:p>
    <w:p w:rsidR="0073546A" w:rsidRPr="00315459" w:rsidRDefault="0073546A" w:rsidP="0073546A">
      <w:pPr>
        <w:rPr>
          <w:sz w:val="20"/>
          <w:szCs w:val="20"/>
        </w:rPr>
      </w:pPr>
    </w:p>
    <w:p w:rsidR="0039275D" w:rsidRPr="00315459" w:rsidRDefault="00175587" w:rsidP="00315459">
      <w:pPr>
        <w:jc w:val="center"/>
      </w:pPr>
      <w:hyperlink r:id="rId13" w:history="1">
        <w:r w:rsidR="00C233F5" w:rsidRPr="00315459">
          <w:rPr>
            <w:rStyle w:val="Hyperlink"/>
            <w:rFonts w:eastAsia="Calibri"/>
          </w:rPr>
          <w:t>http://www.nerc.com/filez/standards/Project2010-05_Protection_System_Misoperations.html</w:t>
        </w:r>
      </w:hyperlink>
    </w:p>
    <w:p w:rsidR="002F2BFE" w:rsidRPr="00752BD5" w:rsidRDefault="002F2BFE" w:rsidP="00D933A3">
      <w:pPr>
        <w:rPr>
          <w:sz w:val="20"/>
          <w:szCs w:val="20"/>
        </w:rPr>
      </w:pPr>
    </w:p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73546A" w:rsidRDefault="0073546A" w:rsidP="0073546A">
      <w:bookmarkStart w:id="2" w:name="_Toc195946482"/>
      <w:r w:rsidRPr="000B7836">
        <w:t xml:space="preserve">This posting is soliciting </w:t>
      </w:r>
      <w:r w:rsidRPr="00C233F5">
        <w:t>formal</w:t>
      </w:r>
      <w:r w:rsidRPr="000B7836">
        <w:t xml:space="preserve"> comment.</w:t>
      </w:r>
    </w:p>
    <w:p w:rsidR="0073546A" w:rsidRPr="00752BD5" w:rsidRDefault="0073546A" w:rsidP="0073546A">
      <w:pPr>
        <w:rPr>
          <w:sz w:val="20"/>
          <w:szCs w:val="20"/>
        </w:rPr>
      </w:pPr>
    </w:p>
    <w:p w:rsidR="0073546A" w:rsidRDefault="00F3032B" w:rsidP="0073546A">
      <w:pPr>
        <w:rPr>
          <w:rFonts w:cs="Arial"/>
        </w:rPr>
      </w:pPr>
      <w:r>
        <w:rPr>
          <w:rFonts w:cs="Arial"/>
        </w:rPr>
        <w:t>The</w:t>
      </w:r>
      <w:r w:rsidRPr="00C26EE9">
        <w:rPr>
          <w:rFonts w:cs="Arial"/>
        </w:rPr>
        <w:t xml:space="preserve"> </w:t>
      </w:r>
      <w:r>
        <w:rPr>
          <w:rFonts w:cs="Arial"/>
        </w:rPr>
        <w:t xml:space="preserve">second draft of </w:t>
      </w:r>
      <w:r w:rsidR="001950D1">
        <w:rPr>
          <w:rFonts w:cs="Arial"/>
        </w:rPr>
        <w:t>PRC-004-3</w:t>
      </w:r>
      <w:r w:rsidRPr="00C26EE9">
        <w:rPr>
          <w:rFonts w:cs="Arial"/>
        </w:rPr>
        <w:t xml:space="preserve"> </w:t>
      </w:r>
      <w:r w:rsidR="001950D1">
        <w:rPr>
          <w:rFonts w:cs="Arial"/>
        </w:rPr>
        <w:t xml:space="preserve">was posted for a </w:t>
      </w:r>
      <w:r w:rsidR="001950D1" w:rsidRPr="001950D1">
        <w:rPr>
          <w:rFonts w:cs="Arial"/>
        </w:rPr>
        <w:t xml:space="preserve">45-day formal comment period with concurrent initial ballot </w:t>
      </w:r>
      <w:proofErr w:type="gramStart"/>
      <w:r w:rsidR="001950D1" w:rsidRPr="001950D1">
        <w:rPr>
          <w:rFonts w:cs="Arial"/>
        </w:rPr>
        <w:t>from</w:t>
      </w:r>
      <w:r w:rsidRPr="00C26EE9">
        <w:rPr>
          <w:rFonts w:cs="Arial"/>
        </w:rPr>
        <w:t xml:space="preserve"> </w:t>
      </w:r>
      <w:r w:rsidR="00727787" w:rsidRPr="00727787">
        <w:rPr>
          <w:rFonts w:cs="Arial"/>
        </w:rPr>
        <w:t xml:space="preserve"> </w:t>
      </w:r>
      <w:r w:rsidR="001950D1">
        <w:rPr>
          <w:rFonts w:cs="Arial"/>
        </w:rPr>
        <w:t>July</w:t>
      </w:r>
      <w:proofErr w:type="gramEnd"/>
      <w:r w:rsidR="001950D1">
        <w:rPr>
          <w:rFonts w:cs="Arial"/>
        </w:rPr>
        <w:t xml:space="preserve"> 25 </w:t>
      </w:r>
      <w:r w:rsidR="001950D1">
        <w:t xml:space="preserve">– </w:t>
      </w:r>
      <w:r w:rsidR="00727787" w:rsidRPr="00727787">
        <w:rPr>
          <w:rFonts w:cs="Arial"/>
        </w:rPr>
        <w:t>September 7, 2012</w:t>
      </w:r>
      <w:r w:rsidRPr="00C26EE9">
        <w:rPr>
          <w:rFonts w:cs="Arial"/>
        </w:rPr>
        <w:t xml:space="preserve">.  Stakeholders </w:t>
      </w:r>
      <w:r w:rsidR="00727787">
        <w:rPr>
          <w:rFonts w:cs="Arial"/>
        </w:rPr>
        <w:t xml:space="preserve">from </w:t>
      </w:r>
      <w:r w:rsidR="00727787" w:rsidRPr="00727787">
        <w:rPr>
          <w:rFonts w:cs="Arial"/>
        </w:rPr>
        <w:t>approximately 145 companies representing 9 of the 10 Industry Segments</w:t>
      </w:r>
      <w:r w:rsidRPr="00C26EE9">
        <w:rPr>
          <w:rFonts w:cs="Arial"/>
        </w:rPr>
        <w:t xml:space="preserve"> provided feedback.</w:t>
      </w:r>
      <w:r>
        <w:rPr>
          <w:rFonts w:cs="Arial"/>
        </w:rPr>
        <w:t xml:space="preserve">  </w:t>
      </w:r>
      <w:r w:rsidRPr="00C26EE9">
        <w:rPr>
          <w:rFonts w:cs="Arial"/>
        </w:rPr>
        <w:t xml:space="preserve">The </w:t>
      </w:r>
      <w:r w:rsidRPr="00EB101B">
        <w:rPr>
          <w:rFonts w:cs="Arial"/>
        </w:rPr>
        <w:t>Protection System M</w:t>
      </w:r>
      <w:r>
        <w:rPr>
          <w:rFonts w:cs="Arial"/>
        </w:rPr>
        <w:t>isoperation Standard D</w:t>
      </w:r>
      <w:r w:rsidRPr="00C26EE9">
        <w:rPr>
          <w:rFonts w:cs="Arial"/>
        </w:rPr>
        <w:t xml:space="preserve">rafting </w:t>
      </w:r>
      <w:r>
        <w:rPr>
          <w:rFonts w:cs="Arial"/>
        </w:rPr>
        <w:t>T</w:t>
      </w:r>
      <w:r w:rsidRPr="00C26EE9">
        <w:rPr>
          <w:rFonts w:cs="Arial"/>
        </w:rPr>
        <w:t xml:space="preserve">eam </w:t>
      </w:r>
      <w:r>
        <w:rPr>
          <w:rFonts w:cs="Arial"/>
        </w:rPr>
        <w:t>(</w:t>
      </w:r>
      <w:r w:rsidRPr="00EB101B">
        <w:rPr>
          <w:rFonts w:cs="Arial"/>
        </w:rPr>
        <w:t>PSM SDT)</w:t>
      </w:r>
      <w:r>
        <w:rPr>
          <w:rFonts w:cs="Arial"/>
        </w:rPr>
        <w:t xml:space="preserve"> has</w:t>
      </w:r>
      <w:r w:rsidRPr="00C26EE9">
        <w:rPr>
          <w:rFonts w:cs="Arial"/>
        </w:rPr>
        <w:t xml:space="preserve"> respond</w:t>
      </w:r>
      <w:r>
        <w:rPr>
          <w:rFonts w:cs="Arial"/>
        </w:rPr>
        <w:t>ed</w:t>
      </w:r>
      <w:r w:rsidRPr="00C26EE9">
        <w:rPr>
          <w:rFonts w:cs="Arial"/>
        </w:rPr>
        <w:t xml:space="preserve"> to </w:t>
      </w:r>
      <w:r>
        <w:rPr>
          <w:rFonts w:cs="Arial"/>
        </w:rPr>
        <w:t xml:space="preserve">all </w:t>
      </w:r>
      <w:r w:rsidRPr="00C26EE9">
        <w:rPr>
          <w:rFonts w:cs="Arial"/>
        </w:rPr>
        <w:t>comment</w:t>
      </w:r>
      <w:r>
        <w:rPr>
          <w:rFonts w:cs="Arial"/>
        </w:rPr>
        <w:t>ers</w:t>
      </w:r>
      <w:r w:rsidRPr="00C26EE9">
        <w:rPr>
          <w:rFonts w:cs="Arial"/>
        </w:rPr>
        <w:t xml:space="preserve"> and develop</w:t>
      </w:r>
      <w:r>
        <w:rPr>
          <w:rFonts w:cs="Arial"/>
        </w:rPr>
        <w:t>ed</w:t>
      </w:r>
      <w:r w:rsidRPr="00C26EE9">
        <w:rPr>
          <w:rFonts w:cs="Arial"/>
        </w:rPr>
        <w:t xml:space="preserve"> a </w:t>
      </w:r>
      <w:r w:rsidR="00727787">
        <w:rPr>
          <w:rFonts w:cs="Arial"/>
        </w:rPr>
        <w:t>thir</w:t>
      </w:r>
      <w:r w:rsidRPr="00C26EE9">
        <w:rPr>
          <w:rFonts w:cs="Arial"/>
        </w:rPr>
        <w:t>d draft of the standard for Protection System Misoperation Identification and Correction</w:t>
      </w:r>
      <w:r>
        <w:rPr>
          <w:rFonts w:cs="Arial"/>
        </w:rPr>
        <w:t xml:space="preserve"> based on stakeholder input</w:t>
      </w:r>
      <w:r w:rsidRPr="00C26EE9">
        <w:rPr>
          <w:rFonts w:cs="Arial"/>
        </w:rPr>
        <w:t xml:space="preserve">.  </w:t>
      </w:r>
      <w:r>
        <w:rPr>
          <w:rFonts w:cs="Arial"/>
        </w:rPr>
        <w:t>C</w:t>
      </w:r>
      <w:r w:rsidRPr="00EB101B">
        <w:rPr>
          <w:rFonts w:cs="Arial"/>
        </w:rPr>
        <w:t xml:space="preserve">hanges </w:t>
      </w:r>
      <w:r>
        <w:rPr>
          <w:rFonts w:cs="Arial"/>
        </w:rPr>
        <w:t xml:space="preserve">to the standard </w:t>
      </w:r>
      <w:r w:rsidRPr="00EB101B">
        <w:rPr>
          <w:rFonts w:cs="Arial"/>
        </w:rPr>
        <w:t>include:</w:t>
      </w:r>
    </w:p>
    <w:p w:rsidR="00727787" w:rsidRPr="00727787" w:rsidRDefault="00727787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>Revisions to the definition of Protection System Misoperation.</w:t>
      </w:r>
    </w:p>
    <w:p w:rsidR="00727787" w:rsidRPr="00727787" w:rsidRDefault="00727787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 xml:space="preserve">Revisions to the Applicability </w:t>
      </w:r>
      <w:r w:rsidR="00712E22">
        <w:rPr>
          <w:rFonts w:eastAsiaTheme="minorEastAsia" w:cs="Arial"/>
          <w:lang w:bidi="en-US"/>
        </w:rPr>
        <w:t xml:space="preserve">‘Facilities’ </w:t>
      </w:r>
      <w:r w:rsidRPr="00727787">
        <w:rPr>
          <w:rFonts w:eastAsiaTheme="minorEastAsia" w:cs="Arial"/>
          <w:lang w:bidi="en-US"/>
        </w:rPr>
        <w:t xml:space="preserve">section. </w:t>
      </w:r>
    </w:p>
    <w:p w:rsidR="00727787" w:rsidRPr="00727787" w:rsidRDefault="00727787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>Revisions to the Requirement</w:t>
      </w:r>
      <w:r w:rsidR="00932EC3">
        <w:rPr>
          <w:rFonts w:eastAsiaTheme="minorEastAsia" w:cs="Arial"/>
          <w:lang w:bidi="en-US"/>
        </w:rPr>
        <w:t>s and Measures</w:t>
      </w:r>
      <w:r w:rsidRPr="00727787">
        <w:rPr>
          <w:rFonts w:eastAsiaTheme="minorEastAsia" w:cs="Arial"/>
          <w:lang w:bidi="en-US"/>
        </w:rPr>
        <w:t>.</w:t>
      </w:r>
    </w:p>
    <w:p w:rsidR="00712E22" w:rsidRDefault="00712E22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>Modif</w:t>
      </w:r>
      <w:r w:rsidR="00642249">
        <w:rPr>
          <w:rFonts w:eastAsiaTheme="minorEastAsia" w:cs="Arial"/>
          <w:lang w:bidi="en-US"/>
        </w:rPr>
        <w:t>ications to</w:t>
      </w:r>
      <w:r w:rsidRPr="00727787">
        <w:rPr>
          <w:rFonts w:eastAsiaTheme="minorEastAsia" w:cs="Arial"/>
          <w:lang w:bidi="en-US"/>
        </w:rPr>
        <w:t xml:space="preserve"> the VSLs to reflect the changes </w:t>
      </w:r>
      <w:r w:rsidR="00642249">
        <w:rPr>
          <w:rFonts w:eastAsiaTheme="minorEastAsia" w:cs="Arial"/>
          <w:lang w:bidi="en-US"/>
        </w:rPr>
        <w:t>in the requirements</w:t>
      </w:r>
      <w:r w:rsidRPr="00727787">
        <w:rPr>
          <w:rFonts w:eastAsiaTheme="minorEastAsia" w:cs="Arial"/>
          <w:lang w:bidi="en-US"/>
        </w:rPr>
        <w:t>.</w:t>
      </w:r>
    </w:p>
    <w:p w:rsidR="000A31FF" w:rsidRPr="00727787" w:rsidRDefault="000A31FF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>
        <w:rPr>
          <w:rFonts w:eastAsiaTheme="minorEastAsia" w:cs="Arial"/>
          <w:lang w:bidi="en-US"/>
        </w:rPr>
        <w:t>Revisions to the Implementation Plan including extending the Effective Date from six months to twelve months</w:t>
      </w:r>
      <w:r w:rsidR="001B7F06" w:rsidRPr="001B7F06">
        <w:t xml:space="preserve"> </w:t>
      </w:r>
      <w:r w:rsidR="001B7F06" w:rsidRPr="001B7F06">
        <w:rPr>
          <w:rFonts w:eastAsiaTheme="minorEastAsia" w:cs="Arial"/>
          <w:lang w:bidi="en-US"/>
        </w:rPr>
        <w:t>following applicable regulatory approvals</w:t>
      </w:r>
      <w:r>
        <w:rPr>
          <w:rFonts w:eastAsiaTheme="minorEastAsia" w:cs="Arial"/>
          <w:lang w:bidi="en-US"/>
        </w:rPr>
        <w:t>.</w:t>
      </w:r>
    </w:p>
    <w:p w:rsidR="00727787" w:rsidRPr="00727787" w:rsidRDefault="00217F2C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>
        <w:rPr>
          <w:rFonts w:eastAsiaTheme="minorEastAsia" w:cs="Arial"/>
          <w:lang w:bidi="en-US"/>
        </w:rPr>
        <w:t>Removal of the Misoperations reporting aspects from the standar</w:t>
      </w:r>
      <w:r w:rsidR="00727787" w:rsidRPr="00727787">
        <w:rPr>
          <w:rFonts w:eastAsiaTheme="minorEastAsia" w:cs="Arial"/>
          <w:lang w:bidi="en-US"/>
        </w:rPr>
        <w:t>d.</w:t>
      </w:r>
    </w:p>
    <w:p w:rsidR="00727787" w:rsidRPr="00727787" w:rsidRDefault="00694F92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>Modif</w:t>
      </w:r>
      <w:r>
        <w:rPr>
          <w:rFonts w:eastAsiaTheme="minorEastAsia" w:cs="Arial"/>
          <w:lang w:bidi="en-US"/>
        </w:rPr>
        <w:t>ications</w:t>
      </w:r>
      <w:r w:rsidR="00727787" w:rsidRPr="00727787">
        <w:rPr>
          <w:rFonts w:eastAsiaTheme="minorEastAsia" w:cs="Arial"/>
          <w:lang w:bidi="en-US"/>
        </w:rPr>
        <w:t xml:space="preserve"> </w:t>
      </w:r>
      <w:r>
        <w:rPr>
          <w:rFonts w:eastAsiaTheme="minorEastAsia" w:cs="Arial"/>
          <w:lang w:bidi="en-US"/>
        </w:rPr>
        <w:t xml:space="preserve">to </w:t>
      </w:r>
      <w:r w:rsidR="00727787" w:rsidRPr="00727787">
        <w:rPr>
          <w:rFonts w:eastAsiaTheme="minorEastAsia" w:cs="Arial"/>
          <w:lang w:bidi="en-US"/>
        </w:rPr>
        <w:t>the Guidelines and Technical Basis section to include more explanation and examples.</w:t>
      </w:r>
    </w:p>
    <w:p w:rsidR="00295AFA" w:rsidRDefault="00295AFA" w:rsidP="0073546A"/>
    <w:p w:rsidR="0039275D" w:rsidRDefault="0073546A" w:rsidP="0073546A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bookmarkEnd w:id="2"/>
    <w:p w:rsidR="00752BD5" w:rsidRDefault="00752BD5">
      <w:r>
        <w:rPr>
          <w:b/>
          <w:bCs/>
        </w:rPr>
        <w:br w:type="page"/>
      </w:r>
    </w:p>
    <w:p w:rsidR="0039275D" w:rsidRDefault="0073546A" w:rsidP="00102A01">
      <w:pPr>
        <w:pStyle w:val="Heading2"/>
      </w:pPr>
      <w:r>
        <w:lastRenderedPageBreak/>
        <w:t>Questions</w:t>
      </w:r>
    </w:p>
    <w:p w:rsidR="00575783" w:rsidRPr="00575783" w:rsidRDefault="00575783" w:rsidP="00575783"/>
    <w:p w:rsidR="00846F1C" w:rsidRDefault="002D2915" w:rsidP="00846F1C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Based on stakeholder input, </w:t>
      </w:r>
      <w:r w:rsidRPr="002D2915">
        <w:rPr>
          <w:rFonts w:asciiTheme="minorHAnsi" w:hAnsiTheme="minorHAnsi"/>
          <w:sz w:val="24"/>
          <w:szCs w:val="24"/>
        </w:rPr>
        <w:t xml:space="preserve">the drafting team </w:t>
      </w:r>
      <w:r>
        <w:rPr>
          <w:rFonts w:asciiTheme="minorHAnsi" w:hAnsiTheme="minorHAnsi"/>
          <w:sz w:val="24"/>
          <w:szCs w:val="24"/>
        </w:rPr>
        <w:t xml:space="preserve">revised </w:t>
      </w:r>
      <w:r w:rsidRPr="002D2915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definition of a </w:t>
      </w:r>
      <w:r w:rsidRPr="002D2915">
        <w:rPr>
          <w:rFonts w:asciiTheme="minorHAnsi" w:hAnsiTheme="minorHAnsi"/>
          <w:sz w:val="24"/>
          <w:szCs w:val="24"/>
        </w:rPr>
        <w:t>Misoperation</w:t>
      </w:r>
      <w:r>
        <w:rPr>
          <w:rFonts w:asciiTheme="minorHAnsi" w:hAnsi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/>
          <w:sz w:val="24"/>
          <w:szCs w:val="24"/>
        </w:rPr>
        <w:t xml:space="preserve">The </w:t>
      </w:r>
      <w:r w:rsidRPr="002D2915">
        <w:rPr>
          <w:rFonts w:asciiTheme="minorHAnsi" w:hAnsiTheme="minorHAnsi"/>
          <w:sz w:val="24"/>
          <w:szCs w:val="24"/>
        </w:rPr>
        <w:t xml:space="preserve"> </w:t>
      </w:r>
      <w:r w:rsidR="00DF72E1">
        <w:rPr>
          <w:rFonts w:asciiTheme="minorHAnsi" w:hAnsiTheme="minorHAnsi"/>
          <w:sz w:val="24"/>
          <w:szCs w:val="24"/>
        </w:rPr>
        <w:t>categories</w:t>
      </w:r>
      <w:proofErr w:type="gramEnd"/>
      <w:r w:rsidR="00DF72E1">
        <w:rPr>
          <w:rFonts w:asciiTheme="minorHAnsi" w:hAnsiTheme="minorHAnsi"/>
          <w:sz w:val="24"/>
          <w:szCs w:val="24"/>
        </w:rPr>
        <w:t xml:space="preserve"> as well as the </w:t>
      </w:r>
      <w:r w:rsidRPr="002D2915">
        <w:rPr>
          <w:rFonts w:asciiTheme="minorHAnsi" w:hAnsiTheme="minorHAnsi"/>
          <w:sz w:val="24"/>
          <w:szCs w:val="24"/>
        </w:rPr>
        <w:t xml:space="preserve">introductory sentence of the definition </w:t>
      </w:r>
      <w:r>
        <w:rPr>
          <w:rFonts w:asciiTheme="minorHAnsi" w:hAnsiTheme="minorHAnsi"/>
          <w:sz w:val="24"/>
          <w:szCs w:val="24"/>
        </w:rPr>
        <w:t>w</w:t>
      </w:r>
      <w:r w:rsidR="00DF72E1">
        <w:rPr>
          <w:rFonts w:asciiTheme="minorHAnsi" w:hAnsiTheme="minorHAnsi"/>
          <w:sz w:val="24"/>
          <w:szCs w:val="24"/>
        </w:rPr>
        <w:t>ere modif</w:t>
      </w:r>
      <w:r w:rsidRPr="002D2915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ed</w:t>
      </w:r>
      <w:r w:rsidRPr="002D2915">
        <w:rPr>
          <w:rFonts w:asciiTheme="minorHAnsi" w:hAnsiTheme="minorHAnsi"/>
          <w:sz w:val="24"/>
          <w:szCs w:val="24"/>
        </w:rPr>
        <w:t xml:space="preserve"> </w:t>
      </w:r>
      <w:r w:rsidR="00CC3458">
        <w:rPr>
          <w:rFonts w:asciiTheme="minorHAnsi" w:hAnsiTheme="minorHAnsi"/>
          <w:sz w:val="24"/>
          <w:szCs w:val="24"/>
        </w:rPr>
        <w:t xml:space="preserve">for clarity.  The </w:t>
      </w:r>
      <w:r w:rsidR="00CC3458" w:rsidRPr="002D2915">
        <w:rPr>
          <w:rFonts w:asciiTheme="minorHAnsi" w:hAnsiTheme="minorHAnsi"/>
          <w:sz w:val="24"/>
          <w:szCs w:val="24"/>
        </w:rPr>
        <w:t>introductory sentence</w:t>
      </w:r>
      <w:r w:rsidRPr="002D2915">
        <w:rPr>
          <w:rFonts w:asciiTheme="minorHAnsi" w:hAnsiTheme="minorHAnsi"/>
          <w:sz w:val="24"/>
          <w:szCs w:val="24"/>
        </w:rPr>
        <w:t xml:space="preserve"> indicate</w:t>
      </w:r>
      <w:r w:rsidR="00CC3458">
        <w:rPr>
          <w:rFonts w:asciiTheme="minorHAnsi" w:hAnsiTheme="minorHAnsi"/>
          <w:sz w:val="24"/>
          <w:szCs w:val="24"/>
        </w:rPr>
        <w:t>s</w:t>
      </w:r>
      <w:r w:rsidRPr="002D2915">
        <w:rPr>
          <w:rFonts w:asciiTheme="minorHAnsi" w:hAnsiTheme="minorHAnsi"/>
          <w:sz w:val="24"/>
          <w:szCs w:val="24"/>
        </w:rPr>
        <w:t xml:space="preserve"> that a Misoperation pertains to </w:t>
      </w:r>
      <w:r w:rsidR="00CC3458">
        <w:rPr>
          <w:rFonts w:asciiTheme="minorHAnsi" w:hAnsiTheme="minorHAnsi"/>
          <w:sz w:val="24"/>
          <w:szCs w:val="24"/>
        </w:rPr>
        <w:t>‘t</w:t>
      </w:r>
      <w:r w:rsidR="00CC3458" w:rsidRPr="00CC3458">
        <w:rPr>
          <w:rFonts w:asciiTheme="minorHAnsi" w:hAnsiTheme="minorHAnsi"/>
          <w:sz w:val="24"/>
          <w:szCs w:val="24"/>
        </w:rPr>
        <w:t>he failure of an Element’s composite Protection System to operate as intended</w:t>
      </w:r>
      <w:r w:rsidR="00846F1C" w:rsidRPr="002B3671">
        <w:rPr>
          <w:rFonts w:asciiTheme="minorHAnsi" w:hAnsiTheme="minorHAnsi"/>
          <w:sz w:val="24"/>
          <w:szCs w:val="24"/>
        </w:rPr>
        <w:t>.</w:t>
      </w:r>
      <w:r w:rsidR="00CC3458">
        <w:rPr>
          <w:rFonts w:asciiTheme="minorHAnsi" w:hAnsiTheme="minorHAnsi"/>
          <w:sz w:val="24"/>
          <w:szCs w:val="24"/>
        </w:rPr>
        <w:t>’</w:t>
      </w:r>
      <w:r w:rsidR="00846F1C" w:rsidRPr="002B3671">
        <w:rPr>
          <w:rFonts w:asciiTheme="minorHAnsi" w:hAnsiTheme="minorHAnsi"/>
          <w:sz w:val="24"/>
          <w:szCs w:val="24"/>
        </w:rPr>
        <w:t xml:space="preserve"> Do you agree </w:t>
      </w:r>
      <w:r w:rsidR="00DF72E1">
        <w:rPr>
          <w:rFonts w:asciiTheme="minorHAnsi" w:hAnsiTheme="minorHAnsi"/>
          <w:sz w:val="24"/>
          <w:szCs w:val="24"/>
        </w:rPr>
        <w:t>with</w:t>
      </w:r>
      <w:r w:rsidR="00846F1C" w:rsidRPr="002B3671">
        <w:rPr>
          <w:rFonts w:asciiTheme="minorHAnsi" w:hAnsiTheme="minorHAnsi"/>
          <w:sz w:val="24"/>
          <w:szCs w:val="24"/>
        </w:rPr>
        <w:t xml:space="preserve"> the revised definition</w:t>
      </w:r>
      <w:r w:rsidR="00846F1C">
        <w:rPr>
          <w:rFonts w:asciiTheme="minorHAnsi" w:hAnsiTheme="minorHAnsi"/>
          <w:sz w:val="24"/>
          <w:szCs w:val="24"/>
        </w:rPr>
        <w:t xml:space="preserve">?  </w:t>
      </w:r>
      <w:r w:rsidR="00846F1C" w:rsidRPr="002B3671">
        <w:rPr>
          <w:rFonts w:asciiTheme="minorHAnsi" w:hAnsiTheme="minorHAnsi"/>
          <w:sz w:val="24"/>
          <w:szCs w:val="24"/>
        </w:rPr>
        <w:t>If not, please provide specific suggestions for improvement.</w:t>
      </w:r>
    </w:p>
    <w:p w:rsidR="00846F1C" w:rsidRPr="00931E25" w:rsidRDefault="00846F1C" w:rsidP="00846F1C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16"/>
          <w:szCs w:val="16"/>
        </w:rPr>
      </w:pPr>
    </w:p>
    <w:p w:rsidR="0073546A" w:rsidRPr="003C7E1D" w:rsidRDefault="00175587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3C7E1D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3C7E1D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3C7E1D">
        <w:rPr>
          <w:rFonts w:asciiTheme="minorHAnsi" w:hAnsiTheme="minorHAnsi"/>
          <w:sz w:val="24"/>
          <w:szCs w:val="24"/>
        </w:rPr>
        <w:fldChar w:fldCharType="end"/>
      </w:r>
      <w:r w:rsidR="0073546A" w:rsidRPr="003C7E1D">
        <w:rPr>
          <w:rFonts w:asciiTheme="minorHAnsi" w:hAnsiTheme="minorHAnsi"/>
          <w:sz w:val="24"/>
          <w:szCs w:val="24"/>
        </w:rPr>
        <w:t xml:space="preserve"> Yes </w:t>
      </w:r>
    </w:p>
    <w:p w:rsidR="0073546A" w:rsidRPr="003C7E1D" w:rsidRDefault="00175587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3C7E1D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3C7E1D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3C7E1D">
        <w:rPr>
          <w:rFonts w:asciiTheme="minorHAnsi" w:hAnsiTheme="minorHAnsi"/>
          <w:sz w:val="24"/>
          <w:szCs w:val="24"/>
        </w:rPr>
        <w:fldChar w:fldCharType="end"/>
      </w:r>
      <w:r w:rsidR="0073546A" w:rsidRPr="003C7E1D">
        <w:rPr>
          <w:rFonts w:asciiTheme="minorHAnsi" w:hAnsiTheme="minorHAnsi"/>
          <w:sz w:val="24"/>
          <w:szCs w:val="24"/>
        </w:rPr>
        <w:t xml:space="preserve"> No </w:t>
      </w:r>
    </w:p>
    <w:p w:rsidR="0073546A" w:rsidRPr="003C7E1D" w:rsidRDefault="0073546A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3C7E1D">
        <w:rPr>
          <w:rFonts w:asciiTheme="minorHAnsi" w:hAnsiTheme="minorHAnsi"/>
          <w:sz w:val="24"/>
          <w:szCs w:val="24"/>
        </w:rPr>
        <w:t xml:space="preserve">Comments: </w:t>
      </w:r>
      <w:r w:rsidR="00175587" w:rsidRPr="003C7E1D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7E1D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3C7E1D">
        <w:rPr>
          <w:rFonts w:asciiTheme="minorHAnsi" w:hAnsiTheme="minorHAnsi"/>
          <w:sz w:val="24"/>
          <w:szCs w:val="24"/>
        </w:rPr>
      </w:r>
      <w:r w:rsidR="00175587" w:rsidRPr="003C7E1D">
        <w:rPr>
          <w:rFonts w:asciiTheme="minorHAnsi" w:hAnsiTheme="minorHAnsi"/>
          <w:sz w:val="24"/>
          <w:szCs w:val="24"/>
        </w:rPr>
        <w:fldChar w:fldCharType="separate"/>
      </w:r>
      <w:r w:rsidRPr="003C7E1D">
        <w:rPr>
          <w:rFonts w:asciiTheme="minorHAnsi" w:hAnsiTheme="minorHAnsi"/>
          <w:sz w:val="24"/>
          <w:szCs w:val="24"/>
        </w:rPr>
        <w:t> </w:t>
      </w:r>
      <w:r w:rsidRPr="003C7E1D">
        <w:rPr>
          <w:rFonts w:asciiTheme="minorHAnsi" w:hAnsiTheme="minorHAnsi"/>
          <w:sz w:val="24"/>
          <w:szCs w:val="24"/>
        </w:rPr>
        <w:t> </w:t>
      </w:r>
      <w:r w:rsidRPr="003C7E1D">
        <w:rPr>
          <w:rFonts w:asciiTheme="minorHAnsi" w:hAnsiTheme="minorHAnsi"/>
          <w:sz w:val="24"/>
          <w:szCs w:val="24"/>
        </w:rPr>
        <w:t> </w:t>
      </w:r>
      <w:r w:rsidRPr="003C7E1D">
        <w:rPr>
          <w:rFonts w:asciiTheme="minorHAnsi" w:hAnsiTheme="minorHAnsi"/>
          <w:sz w:val="24"/>
          <w:szCs w:val="24"/>
        </w:rPr>
        <w:t> </w:t>
      </w:r>
      <w:r w:rsidRPr="003C7E1D">
        <w:rPr>
          <w:rFonts w:asciiTheme="minorHAnsi" w:hAnsiTheme="minorHAnsi"/>
          <w:sz w:val="24"/>
          <w:szCs w:val="24"/>
        </w:rPr>
        <w:t> </w:t>
      </w:r>
      <w:r w:rsidR="00175587" w:rsidRPr="003C7E1D">
        <w:rPr>
          <w:rFonts w:asciiTheme="minorHAnsi" w:hAnsiTheme="minorHAnsi"/>
          <w:sz w:val="24"/>
          <w:szCs w:val="24"/>
        </w:rPr>
        <w:fldChar w:fldCharType="end"/>
      </w:r>
    </w:p>
    <w:p w:rsidR="0073546A" w:rsidRDefault="0073546A" w:rsidP="0073546A"/>
    <w:p w:rsidR="0088785E" w:rsidRDefault="0088785E" w:rsidP="0088785E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EB101B">
        <w:rPr>
          <w:rFonts w:asciiTheme="minorHAnsi" w:hAnsiTheme="minorHAnsi" w:cs="Arial"/>
          <w:sz w:val="24"/>
          <w:szCs w:val="24"/>
        </w:rPr>
        <w:t>Requirement R1</w:t>
      </w:r>
      <w:r>
        <w:rPr>
          <w:rFonts w:asciiTheme="minorHAnsi" w:hAnsiTheme="minorHAnsi" w:cs="Arial"/>
          <w:sz w:val="24"/>
          <w:szCs w:val="24"/>
        </w:rPr>
        <w:t xml:space="preserve"> was revised </w:t>
      </w:r>
      <w:r w:rsidRPr="0088785E">
        <w:rPr>
          <w:rFonts w:asciiTheme="minorHAnsi" w:hAnsiTheme="minorHAnsi" w:cs="Arial"/>
          <w:sz w:val="24"/>
          <w:szCs w:val="24"/>
        </w:rPr>
        <w:t xml:space="preserve">to </w:t>
      </w:r>
      <w:proofErr w:type="spellStart"/>
      <w:r w:rsidR="003C4864" w:rsidRPr="003C4864">
        <w:rPr>
          <w:rFonts w:asciiTheme="minorHAnsi" w:hAnsiTheme="minorHAnsi" w:cs="Arial"/>
          <w:sz w:val="24"/>
          <w:szCs w:val="24"/>
        </w:rPr>
        <w:t>to</w:t>
      </w:r>
      <w:proofErr w:type="spellEnd"/>
      <w:r w:rsidR="003C4864" w:rsidRPr="003C4864">
        <w:rPr>
          <w:rFonts w:asciiTheme="minorHAnsi" w:hAnsiTheme="minorHAnsi" w:cs="Arial"/>
          <w:sz w:val="24"/>
          <w:szCs w:val="24"/>
        </w:rPr>
        <w:t xml:space="preserve"> provide more clarity regarding the responsibilities of the BES interrupting device owner and the Protection System owner (if they are different entities) when a Protection System operation occurs</w:t>
      </w:r>
      <w:r w:rsidR="003C4864">
        <w:rPr>
          <w:rFonts w:asciiTheme="minorHAnsi" w:hAnsiTheme="minorHAnsi" w:cs="Arial"/>
          <w:sz w:val="24"/>
          <w:szCs w:val="24"/>
        </w:rPr>
        <w:t>.</w:t>
      </w:r>
      <w:r w:rsidR="00931E25">
        <w:rPr>
          <w:rFonts w:asciiTheme="minorHAnsi" w:hAnsiTheme="minorHAnsi" w:cs="Arial"/>
          <w:sz w:val="24"/>
          <w:szCs w:val="24"/>
        </w:rPr>
        <w:t xml:space="preserve"> </w:t>
      </w:r>
      <w:r w:rsidRPr="003C4864">
        <w:rPr>
          <w:rFonts w:asciiTheme="minorHAnsi" w:hAnsiTheme="minorHAnsi" w:cs="Arial"/>
          <w:sz w:val="24"/>
          <w:szCs w:val="24"/>
        </w:rPr>
        <w:t>Do</w:t>
      </w:r>
      <w:r w:rsidRPr="00EB101B">
        <w:rPr>
          <w:rFonts w:asciiTheme="minorHAnsi" w:hAnsiTheme="minorHAnsi"/>
          <w:sz w:val="24"/>
          <w:szCs w:val="24"/>
        </w:rPr>
        <w:t xml:space="preserve"> you agree with th</w:t>
      </w:r>
      <w:r w:rsidR="00931E25">
        <w:rPr>
          <w:rFonts w:asciiTheme="minorHAnsi" w:hAnsiTheme="minorHAnsi"/>
          <w:sz w:val="24"/>
          <w:szCs w:val="24"/>
        </w:rPr>
        <w:t>ese changes</w:t>
      </w:r>
      <w:r w:rsidR="003C4864">
        <w:rPr>
          <w:rFonts w:asciiTheme="minorHAnsi" w:hAnsiTheme="minorHAnsi"/>
          <w:sz w:val="24"/>
          <w:szCs w:val="24"/>
        </w:rPr>
        <w:t>?</w:t>
      </w:r>
      <w:r w:rsidRPr="00EB101B">
        <w:rPr>
          <w:rFonts w:asciiTheme="minorHAnsi" w:hAnsiTheme="minorHAnsi"/>
          <w:sz w:val="24"/>
          <w:szCs w:val="24"/>
        </w:rPr>
        <w:t xml:space="preserve"> If not, please provide specific </w:t>
      </w:r>
      <w:r w:rsidR="00931E25" w:rsidRPr="002B3671">
        <w:rPr>
          <w:rFonts w:asciiTheme="minorHAnsi" w:hAnsiTheme="minorHAnsi"/>
          <w:sz w:val="24"/>
          <w:szCs w:val="24"/>
        </w:rPr>
        <w:t>suggestions for improvement</w:t>
      </w:r>
      <w:r>
        <w:rPr>
          <w:rFonts w:asciiTheme="minorHAnsi" w:hAnsiTheme="minorHAnsi"/>
          <w:sz w:val="24"/>
          <w:szCs w:val="24"/>
        </w:rPr>
        <w:t>.</w:t>
      </w:r>
    </w:p>
    <w:p w:rsidR="0088785E" w:rsidRPr="00931E25" w:rsidRDefault="0088785E" w:rsidP="0088785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16"/>
          <w:szCs w:val="16"/>
        </w:rPr>
      </w:pPr>
    </w:p>
    <w:p w:rsidR="0073546A" w:rsidRPr="0088785E" w:rsidRDefault="00175587" w:rsidP="0088785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88785E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88785E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88785E">
        <w:rPr>
          <w:rFonts w:asciiTheme="minorHAnsi" w:hAnsiTheme="minorHAnsi"/>
          <w:sz w:val="24"/>
          <w:szCs w:val="24"/>
        </w:rPr>
        <w:fldChar w:fldCharType="end"/>
      </w:r>
      <w:r w:rsidR="0073546A" w:rsidRPr="0088785E">
        <w:rPr>
          <w:rFonts w:asciiTheme="minorHAnsi" w:hAnsiTheme="minorHAnsi"/>
          <w:sz w:val="24"/>
          <w:szCs w:val="24"/>
        </w:rPr>
        <w:t xml:space="preserve"> Yes </w:t>
      </w:r>
    </w:p>
    <w:p w:rsidR="0073546A" w:rsidRPr="0088785E" w:rsidRDefault="00175587" w:rsidP="0088785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88785E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88785E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88785E">
        <w:rPr>
          <w:rFonts w:asciiTheme="minorHAnsi" w:hAnsiTheme="minorHAnsi"/>
          <w:sz w:val="24"/>
          <w:szCs w:val="24"/>
        </w:rPr>
        <w:fldChar w:fldCharType="end"/>
      </w:r>
      <w:r w:rsidR="0073546A" w:rsidRPr="0088785E">
        <w:rPr>
          <w:rFonts w:asciiTheme="minorHAnsi" w:hAnsiTheme="minorHAnsi"/>
          <w:sz w:val="24"/>
          <w:szCs w:val="24"/>
        </w:rPr>
        <w:t xml:space="preserve"> No </w:t>
      </w:r>
    </w:p>
    <w:p w:rsidR="0073546A" w:rsidRPr="0088785E" w:rsidRDefault="0073546A" w:rsidP="0088785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88785E">
        <w:rPr>
          <w:rFonts w:asciiTheme="minorHAnsi" w:hAnsiTheme="minorHAnsi"/>
          <w:sz w:val="24"/>
          <w:szCs w:val="24"/>
        </w:rPr>
        <w:t xml:space="preserve">Comments: </w:t>
      </w:r>
      <w:r w:rsidR="00175587" w:rsidRPr="0088785E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8785E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88785E">
        <w:rPr>
          <w:rFonts w:asciiTheme="minorHAnsi" w:hAnsiTheme="minorHAnsi"/>
          <w:sz w:val="24"/>
          <w:szCs w:val="24"/>
        </w:rPr>
      </w:r>
      <w:r w:rsidR="00175587" w:rsidRPr="0088785E">
        <w:rPr>
          <w:rFonts w:asciiTheme="minorHAnsi" w:hAnsiTheme="minorHAnsi"/>
          <w:sz w:val="24"/>
          <w:szCs w:val="24"/>
        </w:rPr>
        <w:fldChar w:fldCharType="separate"/>
      </w:r>
      <w:r w:rsidRPr="0088785E">
        <w:rPr>
          <w:rFonts w:asciiTheme="minorHAnsi" w:hAnsiTheme="minorHAnsi"/>
          <w:sz w:val="24"/>
          <w:szCs w:val="24"/>
        </w:rPr>
        <w:t> </w:t>
      </w:r>
      <w:r w:rsidRPr="0088785E">
        <w:rPr>
          <w:rFonts w:asciiTheme="minorHAnsi" w:hAnsiTheme="minorHAnsi"/>
          <w:sz w:val="24"/>
          <w:szCs w:val="24"/>
        </w:rPr>
        <w:t> </w:t>
      </w:r>
      <w:r w:rsidRPr="0088785E">
        <w:rPr>
          <w:rFonts w:asciiTheme="minorHAnsi" w:hAnsiTheme="minorHAnsi"/>
          <w:sz w:val="24"/>
          <w:szCs w:val="24"/>
        </w:rPr>
        <w:t> </w:t>
      </w:r>
      <w:r w:rsidRPr="0088785E">
        <w:rPr>
          <w:rFonts w:asciiTheme="minorHAnsi" w:hAnsiTheme="minorHAnsi"/>
          <w:sz w:val="24"/>
          <w:szCs w:val="24"/>
        </w:rPr>
        <w:t> </w:t>
      </w:r>
      <w:r w:rsidRPr="0088785E">
        <w:rPr>
          <w:rFonts w:asciiTheme="minorHAnsi" w:hAnsiTheme="minorHAnsi"/>
          <w:sz w:val="24"/>
          <w:szCs w:val="24"/>
        </w:rPr>
        <w:t> </w:t>
      </w:r>
      <w:r w:rsidR="00175587" w:rsidRPr="0088785E">
        <w:rPr>
          <w:rFonts w:asciiTheme="minorHAnsi" w:hAnsiTheme="minorHAnsi"/>
          <w:sz w:val="24"/>
          <w:szCs w:val="24"/>
        </w:rPr>
        <w:fldChar w:fldCharType="end"/>
      </w:r>
    </w:p>
    <w:p w:rsidR="0073546A" w:rsidRDefault="0073546A" w:rsidP="0073546A">
      <w:pPr>
        <w:rPr>
          <w:highlight w:val="yellow"/>
        </w:rPr>
      </w:pPr>
    </w:p>
    <w:p w:rsidR="00722CFE" w:rsidRPr="00A57EB8" w:rsidRDefault="00722CFE" w:rsidP="00722CFE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A57EB8">
        <w:rPr>
          <w:rFonts w:asciiTheme="minorHAnsi" w:hAnsiTheme="minorHAnsi"/>
          <w:sz w:val="24"/>
          <w:szCs w:val="24"/>
        </w:rPr>
        <w:t xml:space="preserve">The </w:t>
      </w:r>
      <w:r w:rsidR="003C7E1D">
        <w:rPr>
          <w:rFonts w:asciiTheme="minorHAnsi" w:hAnsiTheme="minorHAnsi"/>
          <w:sz w:val="24"/>
          <w:szCs w:val="24"/>
        </w:rPr>
        <w:t xml:space="preserve">Measures and </w:t>
      </w:r>
      <w:r w:rsidRPr="00A57EB8">
        <w:rPr>
          <w:rFonts w:asciiTheme="minorHAnsi" w:hAnsiTheme="minorHAnsi"/>
          <w:sz w:val="24"/>
          <w:szCs w:val="24"/>
        </w:rPr>
        <w:t>VSLs</w:t>
      </w:r>
      <w:r>
        <w:rPr>
          <w:rFonts w:asciiTheme="minorHAnsi" w:hAnsiTheme="minorHAnsi"/>
          <w:sz w:val="24"/>
          <w:szCs w:val="24"/>
        </w:rPr>
        <w:t xml:space="preserve"> were revised to reflect changes to the requirements</w:t>
      </w:r>
      <w:r w:rsidR="003C4864">
        <w:rPr>
          <w:rFonts w:asciiTheme="minorHAnsi" w:hAnsiTheme="minorHAnsi"/>
          <w:sz w:val="24"/>
          <w:szCs w:val="24"/>
        </w:rPr>
        <w:t xml:space="preserve">. </w:t>
      </w:r>
      <w:r w:rsidRPr="00A57EB8">
        <w:rPr>
          <w:rFonts w:asciiTheme="minorHAnsi" w:hAnsiTheme="minorHAnsi"/>
          <w:sz w:val="24"/>
          <w:szCs w:val="24"/>
        </w:rPr>
        <w:t>Do you agree with the</w:t>
      </w:r>
      <w:r w:rsidR="003C7E1D">
        <w:rPr>
          <w:rFonts w:asciiTheme="minorHAnsi" w:hAnsiTheme="minorHAnsi"/>
          <w:sz w:val="24"/>
          <w:szCs w:val="24"/>
        </w:rPr>
        <w:t>se</w:t>
      </w:r>
      <w:r w:rsidRPr="00A57EB8">
        <w:rPr>
          <w:rFonts w:asciiTheme="minorHAnsi" w:hAnsiTheme="minorHAnsi"/>
          <w:sz w:val="24"/>
          <w:szCs w:val="24"/>
        </w:rPr>
        <w:t xml:space="preserve"> </w:t>
      </w:r>
      <w:r w:rsidR="003C7E1D">
        <w:rPr>
          <w:rFonts w:asciiTheme="minorHAnsi" w:hAnsiTheme="minorHAnsi"/>
          <w:sz w:val="24"/>
          <w:szCs w:val="24"/>
        </w:rPr>
        <w:t>changes</w:t>
      </w:r>
      <w:r w:rsidR="003C4864">
        <w:rPr>
          <w:rFonts w:asciiTheme="minorHAnsi" w:hAnsiTheme="minorHAnsi"/>
          <w:sz w:val="24"/>
          <w:szCs w:val="24"/>
        </w:rPr>
        <w:t xml:space="preserve">? </w:t>
      </w:r>
      <w:r w:rsidRPr="00CD6C94">
        <w:rPr>
          <w:rFonts w:asciiTheme="minorHAnsi" w:hAnsiTheme="minorHAnsi"/>
          <w:sz w:val="24"/>
          <w:szCs w:val="24"/>
        </w:rPr>
        <w:t>If not, please provide specific reasons why not and alternative recommendations</w:t>
      </w:r>
      <w:r>
        <w:rPr>
          <w:rFonts w:asciiTheme="minorHAnsi" w:hAnsiTheme="minorHAnsi"/>
          <w:sz w:val="24"/>
          <w:szCs w:val="24"/>
        </w:rPr>
        <w:t xml:space="preserve"> and justifications</w:t>
      </w:r>
      <w:r w:rsidRPr="00A57EB8">
        <w:rPr>
          <w:rFonts w:asciiTheme="minorHAnsi" w:hAnsiTheme="minorHAnsi"/>
          <w:sz w:val="24"/>
          <w:szCs w:val="24"/>
        </w:rPr>
        <w:t>.</w:t>
      </w:r>
    </w:p>
    <w:p w:rsidR="00722CFE" w:rsidRPr="00931E25" w:rsidRDefault="00722CFE" w:rsidP="00722CF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16"/>
          <w:szCs w:val="16"/>
        </w:rPr>
      </w:pPr>
    </w:p>
    <w:p w:rsidR="00722CFE" w:rsidRPr="00722CFE" w:rsidRDefault="00175587" w:rsidP="00722CF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722CFE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2CFE" w:rsidRPr="00722CFE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722CFE">
        <w:rPr>
          <w:rFonts w:asciiTheme="minorHAnsi" w:hAnsiTheme="minorHAnsi"/>
          <w:sz w:val="24"/>
          <w:szCs w:val="24"/>
        </w:rPr>
        <w:fldChar w:fldCharType="end"/>
      </w:r>
      <w:r w:rsidR="00722CFE" w:rsidRPr="00722CFE">
        <w:rPr>
          <w:rFonts w:asciiTheme="minorHAnsi" w:hAnsiTheme="minorHAnsi"/>
          <w:sz w:val="24"/>
          <w:szCs w:val="24"/>
        </w:rPr>
        <w:t xml:space="preserve"> Yes </w:t>
      </w:r>
    </w:p>
    <w:p w:rsidR="00722CFE" w:rsidRPr="00722CFE" w:rsidRDefault="00175587" w:rsidP="00722CF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722CFE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2CFE" w:rsidRPr="00722CFE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722CFE">
        <w:rPr>
          <w:rFonts w:asciiTheme="minorHAnsi" w:hAnsiTheme="minorHAnsi"/>
          <w:sz w:val="24"/>
          <w:szCs w:val="24"/>
        </w:rPr>
        <w:fldChar w:fldCharType="end"/>
      </w:r>
      <w:r w:rsidR="00722CFE" w:rsidRPr="00722CFE">
        <w:rPr>
          <w:rFonts w:asciiTheme="minorHAnsi" w:hAnsiTheme="minorHAnsi"/>
          <w:sz w:val="24"/>
          <w:szCs w:val="24"/>
        </w:rPr>
        <w:t xml:space="preserve"> No </w:t>
      </w:r>
    </w:p>
    <w:p w:rsidR="00722CFE" w:rsidRPr="00722CFE" w:rsidRDefault="00722CFE" w:rsidP="00722CF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722CFE">
        <w:rPr>
          <w:rFonts w:asciiTheme="minorHAnsi" w:hAnsiTheme="minorHAnsi"/>
          <w:sz w:val="24"/>
          <w:szCs w:val="24"/>
        </w:rPr>
        <w:t xml:space="preserve">Comments: </w:t>
      </w:r>
      <w:r w:rsidR="00175587" w:rsidRPr="00722CFE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22CFE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722CFE">
        <w:rPr>
          <w:rFonts w:asciiTheme="minorHAnsi" w:hAnsiTheme="minorHAnsi"/>
          <w:sz w:val="24"/>
          <w:szCs w:val="24"/>
        </w:rPr>
      </w:r>
      <w:r w:rsidR="00175587" w:rsidRPr="00722CFE">
        <w:rPr>
          <w:rFonts w:asciiTheme="minorHAnsi" w:hAnsiTheme="minorHAnsi"/>
          <w:sz w:val="24"/>
          <w:szCs w:val="24"/>
        </w:rPr>
        <w:fldChar w:fldCharType="separate"/>
      </w:r>
      <w:r w:rsidRPr="00722CFE">
        <w:rPr>
          <w:rFonts w:asciiTheme="minorHAnsi" w:hAnsiTheme="minorHAnsi"/>
          <w:sz w:val="24"/>
          <w:szCs w:val="24"/>
        </w:rPr>
        <w:t> </w:t>
      </w:r>
      <w:r w:rsidRPr="00722CFE">
        <w:rPr>
          <w:rFonts w:asciiTheme="minorHAnsi" w:hAnsiTheme="minorHAnsi"/>
          <w:sz w:val="24"/>
          <w:szCs w:val="24"/>
        </w:rPr>
        <w:t> </w:t>
      </w:r>
      <w:r w:rsidRPr="00722CFE">
        <w:rPr>
          <w:rFonts w:asciiTheme="minorHAnsi" w:hAnsiTheme="minorHAnsi"/>
          <w:sz w:val="24"/>
          <w:szCs w:val="24"/>
        </w:rPr>
        <w:t> </w:t>
      </w:r>
      <w:r w:rsidRPr="00722CFE">
        <w:rPr>
          <w:rFonts w:asciiTheme="minorHAnsi" w:hAnsiTheme="minorHAnsi"/>
          <w:sz w:val="24"/>
          <w:szCs w:val="24"/>
        </w:rPr>
        <w:t> </w:t>
      </w:r>
      <w:r w:rsidRPr="00722CFE">
        <w:rPr>
          <w:rFonts w:asciiTheme="minorHAnsi" w:hAnsiTheme="minorHAnsi"/>
          <w:sz w:val="24"/>
          <w:szCs w:val="24"/>
        </w:rPr>
        <w:t> </w:t>
      </w:r>
      <w:r w:rsidR="00175587" w:rsidRPr="00722CFE">
        <w:rPr>
          <w:rFonts w:asciiTheme="minorHAnsi" w:hAnsiTheme="minorHAnsi"/>
          <w:sz w:val="24"/>
          <w:szCs w:val="24"/>
        </w:rPr>
        <w:fldChar w:fldCharType="end"/>
      </w:r>
    </w:p>
    <w:p w:rsidR="0073546A" w:rsidRDefault="0073546A" w:rsidP="0073546A"/>
    <w:p w:rsidR="0073546A" w:rsidRDefault="00E61038" w:rsidP="00E61038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t xml:space="preserve">The </w:t>
      </w:r>
      <w:r w:rsidRPr="002D2915">
        <w:rPr>
          <w:rFonts w:asciiTheme="minorHAnsi" w:hAnsiTheme="minorHAnsi"/>
          <w:sz w:val="24"/>
          <w:szCs w:val="24"/>
        </w:rPr>
        <w:t>drafting team</w:t>
      </w:r>
      <w:r w:rsidRPr="00E61038">
        <w:rPr>
          <w:rFonts w:asciiTheme="minorHAnsi" w:hAnsiTheme="minorHAnsi"/>
          <w:sz w:val="24"/>
          <w:szCs w:val="24"/>
        </w:rPr>
        <w:t xml:space="preserve"> m</w:t>
      </w:r>
      <w:r>
        <w:rPr>
          <w:rFonts w:asciiTheme="minorHAnsi" w:hAnsiTheme="minorHAnsi"/>
          <w:sz w:val="24"/>
          <w:szCs w:val="24"/>
        </w:rPr>
        <w:t xml:space="preserve">odified the </w:t>
      </w:r>
      <w:r w:rsidRPr="00E61038">
        <w:rPr>
          <w:rFonts w:asciiTheme="minorHAnsi" w:hAnsiTheme="minorHAnsi"/>
          <w:sz w:val="24"/>
          <w:szCs w:val="24"/>
        </w:rPr>
        <w:t xml:space="preserve">Guidelines and Technical Basis section to </w:t>
      </w:r>
      <w:r>
        <w:rPr>
          <w:rFonts w:asciiTheme="minorHAnsi" w:hAnsiTheme="minorHAnsi"/>
          <w:sz w:val="24"/>
          <w:szCs w:val="24"/>
        </w:rPr>
        <w:t xml:space="preserve">provide </w:t>
      </w:r>
      <w:r w:rsidRPr="00E61038">
        <w:rPr>
          <w:rFonts w:asciiTheme="minorHAnsi" w:hAnsiTheme="minorHAnsi"/>
          <w:sz w:val="24"/>
          <w:szCs w:val="24"/>
        </w:rPr>
        <w:t xml:space="preserve">more </w:t>
      </w:r>
      <w:r>
        <w:rPr>
          <w:rFonts w:asciiTheme="minorHAnsi" w:hAnsiTheme="minorHAnsi"/>
          <w:sz w:val="24"/>
          <w:szCs w:val="24"/>
        </w:rPr>
        <w:t>supporting discussion</w:t>
      </w:r>
      <w:r w:rsidR="003C486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, </w:t>
      </w:r>
      <w:r w:rsidRPr="00E61038">
        <w:rPr>
          <w:rFonts w:asciiTheme="minorHAnsi" w:hAnsiTheme="minorHAnsi"/>
          <w:sz w:val="24"/>
          <w:szCs w:val="24"/>
        </w:rPr>
        <w:t>explanation</w:t>
      </w:r>
      <w:r w:rsidR="003C486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,</w:t>
      </w:r>
      <w:r w:rsidRPr="00E61038">
        <w:rPr>
          <w:rFonts w:asciiTheme="minorHAnsi" w:hAnsiTheme="minorHAnsi"/>
          <w:sz w:val="24"/>
          <w:szCs w:val="24"/>
        </w:rPr>
        <w:t xml:space="preserve"> and examples</w:t>
      </w:r>
      <w:r>
        <w:rPr>
          <w:rFonts w:asciiTheme="minorHAnsi" w:hAnsiTheme="minorHAnsi"/>
          <w:sz w:val="24"/>
          <w:szCs w:val="24"/>
        </w:rPr>
        <w:t xml:space="preserve"> for the various aspects of the standard</w:t>
      </w:r>
      <w:r w:rsidRPr="00E61038">
        <w:rPr>
          <w:rFonts w:asciiTheme="minorHAnsi" w:hAnsiTheme="minorHAnsi"/>
          <w:sz w:val="24"/>
          <w:szCs w:val="24"/>
        </w:rPr>
        <w:t>. Do you have any specific suggestions for further improvements?</w:t>
      </w:r>
    </w:p>
    <w:p w:rsidR="00E61038" w:rsidRPr="00E61038" w:rsidRDefault="00E61038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16"/>
          <w:szCs w:val="16"/>
        </w:rPr>
      </w:pPr>
    </w:p>
    <w:p w:rsidR="0073546A" w:rsidRPr="00E61038" w:rsidRDefault="00175587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E61038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E61038">
        <w:rPr>
          <w:rFonts w:asciiTheme="minorHAnsi" w:hAnsiTheme="minorHAnsi"/>
          <w:sz w:val="24"/>
          <w:szCs w:val="24"/>
        </w:rPr>
        <w:fldChar w:fldCharType="end"/>
      </w:r>
      <w:r w:rsidR="0073546A" w:rsidRPr="00E61038">
        <w:rPr>
          <w:rFonts w:asciiTheme="minorHAnsi" w:hAnsiTheme="minorHAnsi"/>
          <w:sz w:val="24"/>
          <w:szCs w:val="24"/>
        </w:rPr>
        <w:t xml:space="preserve"> Yes </w:t>
      </w:r>
    </w:p>
    <w:p w:rsidR="0073546A" w:rsidRPr="00E61038" w:rsidRDefault="00175587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E61038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E61038">
        <w:rPr>
          <w:rFonts w:asciiTheme="minorHAnsi" w:hAnsiTheme="minorHAnsi"/>
          <w:sz w:val="24"/>
          <w:szCs w:val="24"/>
        </w:rPr>
        <w:fldChar w:fldCharType="end"/>
      </w:r>
      <w:r w:rsidR="0073546A" w:rsidRPr="00E61038">
        <w:rPr>
          <w:rFonts w:asciiTheme="minorHAnsi" w:hAnsiTheme="minorHAnsi"/>
          <w:sz w:val="24"/>
          <w:szCs w:val="24"/>
        </w:rPr>
        <w:t xml:space="preserve"> No </w:t>
      </w:r>
    </w:p>
    <w:p w:rsidR="0073546A" w:rsidRPr="00E61038" w:rsidRDefault="0073546A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t xml:space="preserve">Comments: </w:t>
      </w:r>
      <w:r w:rsidR="00175587" w:rsidRPr="00E61038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038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E61038">
        <w:rPr>
          <w:rFonts w:asciiTheme="minorHAnsi" w:hAnsiTheme="minorHAnsi"/>
          <w:sz w:val="24"/>
          <w:szCs w:val="24"/>
        </w:rPr>
      </w:r>
      <w:r w:rsidR="00175587" w:rsidRPr="00E61038">
        <w:rPr>
          <w:rFonts w:asciiTheme="minorHAnsi" w:hAnsiTheme="minorHAnsi"/>
          <w:sz w:val="24"/>
          <w:szCs w:val="24"/>
        </w:rPr>
        <w:fldChar w:fldCharType="separate"/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="00175587" w:rsidRPr="00E61038">
        <w:rPr>
          <w:rFonts w:asciiTheme="minorHAnsi" w:hAnsiTheme="minorHAnsi"/>
          <w:sz w:val="24"/>
          <w:szCs w:val="24"/>
        </w:rPr>
        <w:fldChar w:fldCharType="end"/>
      </w:r>
    </w:p>
    <w:p w:rsidR="0073546A" w:rsidRDefault="0073546A" w:rsidP="0073546A"/>
    <w:p w:rsidR="0073546A" w:rsidRPr="00E61038" w:rsidRDefault="0073546A" w:rsidP="00E61038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t>If you have any other comments on this Standard that you haven’t already mentioned above, please provide them here:</w:t>
      </w:r>
    </w:p>
    <w:p w:rsidR="00D56EBF" w:rsidRPr="00E61038" w:rsidRDefault="0073546A" w:rsidP="00E61038">
      <w:pPr>
        <w:pStyle w:val="Bullet"/>
        <w:numPr>
          <w:ilvl w:val="0"/>
          <w:numId w:val="0"/>
        </w:numPr>
        <w:spacing w:before="6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t xml:space="preserve">Comments: </w:t>
      </w:r>
      <w:r w:rsidR="00175587" w:rsidRPr="00E61038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038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E61038">
        <w:rPr>
          <w:rFonts w:asciiTheme="minorHAnsi" w:hAnsiTheme="minorHAnsi"/>
          <w:sz w:val="24"/>
          <w:szCs w:val="24"/>
        </w:rPr>
      </w:r>
      <w:r w:rsidR="00175587" w:rsidRPr="00E61038">
        <w:rPr>
          <w:rFonts w:asciiTheme="minorHAnsi" w:hAnsiTheme="minorHAnsi"/>
          <w:sz w:val="24"/>
          <w:szCs w:val="24"/>
        </w:rPr>
        <w:fldChar w:fldCharType="separate"/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="00175587" w:rsidRPr="00E61038">
        <w:rPr>
          <w:rFonts w:asciiTheme="minorHAnsi" w:hAnsiTheme="minorHAnsi"/>
          <w:sz w:val="24"/>
          <w:szCs w:val="24"/>
        </w:rPr>
        <w:fldChar w:fldCharType="end"/>
      </w:r>
    </w:p>
    <w:sectPr w:rsidR="00D56EBF" w:rsidRPr="00E61038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10" w:rsidRDefault="009E5310">
      <w:r>
        <w:separator/>
      </w:r>
    </w:p>
  </w:endnote>
  <w:endnote w:type="continuationSeparator" w:id="0">
    <w:p w:rsidR="009E5310" w:rsidRDefault="009E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A9" w:rsidRPr="00855BA8" w:rsidRDefault="00575783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 xml:space="preserve">Project </w:t>
    </w:r>
    <w:r w:rsidR="004210A4">
      <w:t xml:space="preserve">2010-05.1 Protection System </w:t>
    </w:r>
    <w:proofErr w:type="spellStart"/>
    <w:r w:rsidR="004210A4">
      <w:t>Misoperations</w:t>
    </w:r>
    <w:proofErr w:type="spellEnd"/>
    <w:r w:rsidR="00C802A9">
      <w:tab/>
    </w:r>
    <w:r w:rsidR="00175587" w:rsidRPr="001F176A">
      <w:fldChar w:fldCharType="begin"/>
    </w:r>
    <w:r w:rsidR="00C802A9" w:rsidRPr="001F176A">
      <w:instrText xml:space="preserve"> PAGE </w:instrText>
    </w:r>
    <w:r w:rsidR="00175587" w:rsidRPr="001F176A">
      <w:fldChar w:fldCharType="separate"/>
    </w:r>
    <w:r w:rsidR="00295AFA">
      <w:rPr>
        <w:noProof/>
      </w:rPr>
      <w:t>2</w:t>
    </w:r>
    <w:r w:rsidR="00175587" w:rsidRPr="001F176A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A9" w:rsidRDefault="00C802A9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10" w:rsidRDefault="009E5310">
      <w:r>
        <w:separator/>
      </w:r>
    </w:p>
  </w:footnote>
  <w:footnote w:type="continuationSeparator" w:id="0">
    <w:p w:rsidR="009E5310" w:rsidRDefault="009E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A9" w:rsidRDefault="00C802A9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35" w:rsidRDefault="00AC0C35"/>
  <w:p w:rsidR="00C802A9" w:rsidRDefault="00AD1865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5B7738B"/>
    <w:multiLevelType w:val="hybridMultilevel"/>
    <w:tmpl w:val="42B20AEA"/>
    <w:lvl w:ilvl="0" w:tplc="EFB0C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3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8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6"/>
  </w:num>
  <w:num w:numId="19">
    <w:abstractNumId w:val="12"/>
  </w:num>
  <w:num w:numId="20">
    <w:abstractNumId w:val="20"/>
  </w:num>
  <w:num w:numId="21">
    <w:abstractNumId w:val="15"/>
  </w:num>
  <w:num w:numId="22">
    <w:abstractNumId w:val="10"/>
  </w:num>
  <w:num w:numId="23">
    <w:abstractNumId w:val="11"/>
  </w:num>
  <w:num w:numId="24">
    <w:abstractNumId w:val="17"/>
  </w:num>
  <w:num w:numId="25">
    <w:abstractNumId w:val="24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11D42"/>
    <w:rsid w:val="000334DF"/>
    <w:rsid w:val="000A31FF"/>
    <w:rsid w:val="000A70BC"/>
    <w:rsid w:val="000B36CB"/>
    <w:rsid w:val="000B7A04"/>
    <w:rsid w:val="000D7162"/>
    <w:rsid w:val="000E3AB0"/>
    <w:rsid w:val="00102A01"/>
    <w:rsid w:val="00104317"/>
    <w:rsid w:val="00120ACB"/>
    <w:rsid w:val="00122A48"/>
    <w:rsid w:val="001346AA"/>
    <w:rsid w:val="00136931"/>
    <w:rsid w:val="001574EA"/>
    <w:rsid w:val="00175587"/>
    <w:rsid w:val="001950D1"/>
    <w:rsid w:val="001A6FC8"/>
    <w:rsid w:val="001B7F06"/>
    <w:rsid w:val="001C5CDD"/>
    <w:rsid w:val="001D47FD"/>
    <w:rsid w:val="00217F2C"/>
    <w:rsid w:val="00283FB4"/>
    <w:rsid w:val="00295025"/>
    <w:rsid w:val="00295AFA"/>
    <w:rsid w:val="002D2915"/>
    <w:rsid w:val="002F2BFE"/>
    <w:rsid w:val="00310B36"/>
    <w:rsid w:val="003134D1"/>
    <w:rsid w:val="00315459"/>
    <w:rsid w:val="00366A96"/>
    <w:rsid w:val="0038676B"/>
    <w:rsid w:val="0039275D"/>
    <w:rsid w:val="003C4864"/>
    <w:rsid w:val="003C7E1D"/>
    <w:rsid w:val="003E1C41"/>
    <w:rsid w:val="004210A4"/>
    <w:rsid w:val="00456B99"/>
    <w:rsid w:val="004631BF"/>
    <w:rsid w:val="004800C7"/>
    <w:rsid w:val="004859C6"/>
    <w:rsid w:val="004B7DE3"/>
    <w:rsid w:val="004D1D07"/>
    <w:rsid w:val="004E7B5C"/>
    <w:rsid w:val="00510652"/>
    <w:rsid w:val="005316C6"/>
    <w:rsid w:val="005316F3"/>
    <w:rsid w:val="00555F79"/>
    <w:rsid w:val="00573832"/>
    <w:rsid w:val="00575783"/>
    <w:rsid w:val="00587BC2"/>
    <w:rsid w:val="005A721A"/>
    <w:rsid w:val="005B7382"/>
    <w:rsid w:val="005D3F72"/>
    <w:rsid w:val="00642249"/>
    <w:rsid w:val="00652754"/>
    <w:rsid w:val="00676409"/>
    <w:rsid w:val="00692F16"/>
    <w:rsid w:val="00694CD1"/>
    <w:rsid w:val="00694F92"/>
    <w:rsid w:val="006B3EC7"/>
    <w:rsid w:val="006C1F78"/>
    <w:rsid w:val="006E67B7"/>
    <w:rsid w:val="00712E22"/>
    <w:rsid w:val="00722CFE"/>
    <w:rsid w:val="007237DC"/>
    <w:rsid w:val="007254EA"/>
    <w:rsid w:val="00727787"/>
    <w:rsid w:val="00733724"/>
    <w:rsid w:val="0073546A"/>
    <w:rsid w:val="0074626C"/>
    <w:rsid w:val="00752BD5"/>
    <w:rsid w:val="00791651"/>
    <w:rsid w:val="00792AD2"/>
    <w:rsid w:val="00846F1C"/>
    <w:rsid w:val="00855BA8"/>
    <w:rsid w:val="00860F2C"/>
    <w:rsid w:val="008866E7"/>
    <w:rsid w:val="0088785E"/>
    <w:rsid w:val="008D27E4"/>
    <w:rsid w:val="00905DC1"/>
    <w:rsid w:val="0092316B"/>
    <w:rsid w:val="00931E25"/>
    <w:rsid w:val="00932EC3"/>
    <w:rsid w:val="009E5310"/>
    <w:rsid w:val="00A2398D"/>
    <w:rsid w:val="00A35DA7"/>
    <w:rsid w:val="00A6738A"/>
    <w:rsid w:val="00A92B1C"/>
    <w:rsid w:val="00AB7FD4"/>
    <w:rsid w:val="00AC0C35"/>
    <w:rsid w:val="00AD1865"/>
    <w:rsid w:val="00AE56BA"/>
    <w:rsid w:val="00B146D4"/>
    <w:rsid w:val="00B375B5"/>
    <w:rsid w:val="00BA34E0"/>
    <w:rsid w:val="00BE5580"/>
    <w:rsid w:val="00C233F5"/>
    <w:rsid w:val="00C31EA1"/>
    <w:rsid w:val="00C802A9"/>
    <w:rsid w:val="00C84D89"/>
    <w:rsid w:val="00CC3458"/>
    <w:rsid w:val="00CC7BE7"/>
    <w:rsid w:val="00CF6E4A"/>
    <w:rsid w:val="00D04F64"/>
    <w:rsid w:val="00D228D6"/>
    <w:rsid w:val="00D36DAA"/>
    <w:rsid w:val="00D56EBF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DF72E1"/>
    <w:rsid w:val="00E61038"/>
    <w:rsid w:val="00EF625F"/>
    <w:rsid w:val="00F155FB"/>
    <w:rsid w:val="00F3032B"/>
    <w:rsid w:val="00F31926"/>
    <w:rsid w:val="00FB5404"/>
    <w:rsid w:val="00FC7B36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rsid w:val="00C233F5"/>
    <w:rPr>
      <w:color w:val="0000FF"/>
      <w:u w:val="single"/>
    </w:rPr>
  </w:style>
  <w:style w:type="paragraph" w:customStyle="1" w:styleId="Bullet">
    <w:name w:val="Bullet"/>
    <w:basedOn w:val="Normal"/>
    <w:rsid w:val="00846F1C"/>
    <w:pPr>
      <w:numPr>
        <w:numId w:val="24"/>
      </w:numPr>
      <w:spacing w:before="120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filez/standards/Project2010-05_Protection_System_Misoperation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.mcmeekin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a3937f3ed98e42ab9389c8e751b1288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CE2A7323904C98B17394EE766751" ma:contentTypeVersion="26" ma:contentTypeDescription="Create a new document." ma:contentTypeScope="" ma:versionID="887fd9ba054dd572df92bb34125a28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5407CE2B5944BC13AF21BE6BCF23" ma:contentTypeVersion="0" ma:contentTypeDescription="Create a new document." ma:contentTypeScope="" ma:versionID="ca911d6d3337f83bb3e4dbc9bc35e89d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01B4E-431B-4729-81DF-7E0E5B7BF9E0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A17B13F8-173B-4332-B427-D9408BB4DA6D}"/>
</file>

<file path=customXml/itemProps5.xml><?xml version="1.0" encoding="utf-8"?>
<ds:datastoreItem xmlns:ds="http://schemas.openxmlformats.org/officeDocument/2006/customXml" ds:itemID="{5E712000-20D0-411D-80CE-93345B2EF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2013-01-22T15:10:00Z</dcterms:created>
  <dcterms:modified xsi:type="dcterms:W3CDTF">2013-01-22T15:10:00Z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0x01010095DECE2A7323904C98B17394EE766751</vt:lpwstr>
  </property>
  <property fmtid="{D5CDD505-2E9C-101B-9397-08002B2CF9AE}" pid="3" name="Document Category">
    <vt:lpwstr>Template</vt:lpwstr>
  </property>
  <property fmtid="{D5CDD505-2E9C-101B-9397-08002B2CF9AE}" pid="4" name="_dlc_DocIdItemGuid">
    <vt:lpwstr>cc226d6b-3ecc-4ec0-b1cc-498ab7600242</vt:lpwstr>
  </property>
</Properties>
</file>